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79DA6" w14:textId="77777777" w:rsidR="0072540A" w:rsidRPr="0072540A" w:rsidRDefault="0072540A" w:rsidP="0072540A">
      <w:pPr>
        <w:shd w:val="clear" w:color="auto" w:fill="FFFFFF"/>
        <w:spacing w:after="0" w:line="240" w:lineRule="auto"/>
        <w:outlineLvl w:val="2"/>
        <w:rPr>
          <w:rFonts w:ascii="Myriad Pro Black" w:eastAsia="Times New Roman" w:hAnsi="Myriad Pro Black" w:cs="Times New Roman"/>
          <w:color w:val="1A2628"/>
          <w:sz w:val="24"/>
          <w:szCs w:val="24"/>
          <w:lang w:val="uk-UA" w:eastAsia="uk-UA"/>
        </w:rPr>
      </w:pPr>
      <w:r w:rsidRPr="0072540A">
        <w:rPr>
          <w:rFonts w:ascii="Myriad Pro Black" w:eastAsia="Times New Roman" w:hAnsi="Myriad Pro Black" w:cs="Times New Roman"/>
          <w:color w:val="1A2628"/>
          <w:sz w:val="24"/>
          <w:szCs w:val="24"/>
          <w:lang w:val="uk-UA" w:eastAsia="uk-UA"/>
        </w:rPr>
        <w:t>Повідомлення про виникнення особливої інформації (інформації про іпотечні цінні папери, сертифікати фонду операцій з нерухомістю) емітента</w:t>
      </w:r>
    </w:p>
    <w:p w14:paraId="002C3489" w14:textId="77777777" w:rsidR="0072540A" w:rsidRPr="0072540A" w:rsidRDefault="0072540A" w:rsidP="0072540A">
      <w:pPr>
        <w:shd w:val="clear" w:color="auto" w:fill="FFFFFF"/>
        <w:spacing w:before="100" w:beforeAutospacing="1" w:after="225" w:line="240" w:lineRule="auto"/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</w:pPr>
      <w:r w:rsidRPr="0072540A">
        <w:rPr>
          <w:rFonts w:ascii="Myriad Pro Semibold" w:eastAsia="Times New Roman" w:hAnsi="Myriad Pro Semibold" w:cs="Times New Roman"/>
          <w:b/>
          <w:bCs/>
          <w:color w:val="2C2C2C"/>
          <w:spacing w:val="15"/>
          <w:sz w:val="24"/>
          <w:szCs w:val="24"/>
          <w:lang w:val="uk-UA" w:eastAsia="uk-UA"/>
        </w:rPr>
        <w:t>І. Загальні відомості</w:t>
      </w:r>
    </w:p>
    <w:p w14:paraId="3AE81129" w14:textId="77777777" w:rsidR="0072540A" w:rsidRPr="0072540A" w:rsidRDefault="0072540A" w:rsidP="0072540A">
      <w:pPr>
        <w:shd w:val="clear" w:color="auto" w:fill="FFFFFF"/>
        <w:spacing w:after="225" w:line="240" w:lineRule="auto"/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</w:pPr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1. Повне найменування емітента: ПРИВАТНЕ АКЦІОНЕРНЕ ТОВАРИСТВО "ВИРОБНИЧЕ ОБ'ЄДНАННЯ "КОНТІ"</w:t>
      </w:r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br/>
        <w:t>2. Код за ЄДРПОУ: 25112243</w:t>
      </w:r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br/>
        <w:t xml:space="preserve">3. Місцезнаходження: 85114 м. Костянтинівка,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вул.Інтернаціональна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, 460</w:t>
      </w:r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br/>
        <w:t>4. Міжміський код, телефон та факс: (044) 503-10-41, (044) 502-64-66</w:t>
      </w:r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br/>
        <w:t>5. Електронна поштова адреса: cheremisova@konti.com</w:t>
      </w:r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br/>
        <w:t>6. Адреса сторінки в мережі Інтернет, яка додатково використовується емітентом для розкриття інформації:</w:t>
      </w:r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br/>
        <w:t>7. Вид особливої інформації або інформації про іпотечні цінні папери, сертифікати фонду операцій з нерухомістю: Відомості про зміну складу посадових осіб емітента</w:t>
      </w:r>
    </w:p>
    <w:p w14:paraId="73E71DDF" w14:textId="77777777" w:rsidR="0072540A" w:rsidRPr="0072540A" w:rsidRDefault="0072540A" w:rsidP="0072540A">
      <w:pPr>
        <w:shd w:val="clear" w:color="auto" w:fill="FFFFFF"/>
        <w:spacing w:after="225" w:line="240" w:lineRule="auto"/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</w:pPr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 </w:t>
      </w:r>
    </w:p>
    <w:p w14:paraId="0471E349" w14:textId="77777777" w:rsidR="0072540A" w:rsidRPr="0072540A" w:rsidRDefault="0072540A" w:rsidP="0072540A">
      <w:pPr>
        <w:shd w:val="clear" w:color="auto" w:fill="FFFFFF"/>
        <w:spacing w:after="225" w:line="240" w:lineRule="auto"/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</w:pPr>
      <w:r w:rsidRPr="0072540A">
        <w:rPr>
          <w:rFonts w:ascii="Myriad Pro Semibold" w:eastAsia="Times New Roman" w:hAnsi="Myriad Pro Semibold" w:cs="Times New Roman"/>
          <w:b/>
          <w:bCs/>
          <w:color w:val="2C2C2C"/>
          <w:spacing w:val="15"/>
          <w:sz w:val="24"/>
          <w:szCs w:val="24"/>
          <w:lang w:val="uk-UA" w:eastAsia="uk-UA"/>
        </w:rPr>
        <w:t>ІІ. Текст Повідомлення</w:t>
      </w:r>
    </w:p>
    <w:p w14:paraId="202910F5" w14:textId="77777777" w:rsidR="0072540A" w:rsidRPr="0072540A" w:rsidRDefault="0072540A" w:rsidP="0072540A">
      <w:pPr>
        <w:shd w:val="clear" w:color="auto" w:fill="FFFFFF"/>
        <w:spacing w:after="225" w:line="240" w:lineRule="auto"/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</w:pPr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 Рішенням загальних зборів акціонерів АТ "ВО "КОНТІ" (Протокол № 50 від 20.04.2017 р.) припинено повноваження всього складу Наглядової ради, зокрема припинено повноваження члена Наглядової ради, Голови Наглядової ради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Курілка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Сергія Євгеновича достроково з 20.04.2017 року.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Курілко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С.Є. був обраний членом Наглядової ради з 17.07.2014 р. до 17.07.2017 року. Перебував на посаді члена Наглядової ради 9 років 6 місяців, на посаді Голови Наглядової ради - 5 років 10 місяців. Непогашеної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судимостi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за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корисливi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та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посадовi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злочини не має. Дана особа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акцiями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АТ "ВО "КОНТІ" не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володiє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. Згоди посадової особи на розкриття паспортних даних не надано.  Рішенням загальних зборів акціонерів АТ "ВО "КОНТІ" (Протокол № 50 від 20.04.2017 р.) 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Курілка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Сергія Євгеновича обрано членом Наглядової ради на новий термін з 20.04.2017 р.</w:t>
      </w:r>
    </w:p>
    <w:p w14:paraId="627C4BA3" w14:textId="77777777" w:rsidR="0072540A" w:rsidRPr="0072540A" w:rsidRDefault="0072540A" w:rsidP="0072540A">
      <w:pPr>
        <w:shd w:val="clear" w:color="auto" w:fill="FFFFFF"/>
        <w:spacing w:after="225" w:line="240" w:lineRule="auto"/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</w:pPr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Рішенням загальних зборів акціонерів АТ "ВО "КОНТІ" (Протокол № 50 від 20.04.2017 р.) припинено повноваження всього складу Наглядової ради, зокрема припинено повноваження члена Наглядової ради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Симаненко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Олени Володимирівни достроково з 20.04.2017 року.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Симаненко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О.В. була обрана членом Наглядової ради з  17.07.2014 р. до 17.07.2017 року. Перебувала на посаді члена Наглядової ради   5 років 10 місяців. Непогашеної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судимостi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за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корисливi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та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посадовi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злочини не має. Дана особа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акцiями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АТ "ВО "КОНТІ" не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володiє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. Згоди посадової особи на розкриття паспортних даних не надано.   Рішенням загальних зборів акціонерів АТ "ВО "КОНТІ" (Протокол № </w:t>
      </w:r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lastRenderedPageBreak/>
        <w:t xml:space="preserve">50 від 20.04.2017 р.)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Симаненко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Олену Володимирівну обрано членом Наглядової ради на новий термін з 20.04.2017 р.</w:t>
      </w:r>
    </w:p>
    <w:p w14:paraId="556E94BD" w14:textId="77777777" w:rsidR="0072540A" w:rsidRPr="0072540A" w:rsidRDefault="0072540A" w:rsidP="0072540A">
      <w:pPr>
        <w:shd w:val="clear" w:color="auto" w:fill="FFFFFF"/>
        <w:spacing w:after="225" w:line="240" w:lineRule="auto"/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</w:pPr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Рішенням загальних зборів акціонерів АТ "ВО "КОНТІ" (Протокол № 50 від 20.04.2017 р.) припинено повноваження всього складу Наглядової ради, зокрема припинено повноваження члена Наглядової ради Колеснікова Костянтина Борисовича достроково з 20.04.2017 року. Колесніков К.Б. був обраний членом Наглядової ради з  17.07.2014 р. до 17.07.2017 року. Перебував на посаді члена Наглядової ради   5 років 10 місяців. Непогашеної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судимостi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за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корисливi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та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посадовi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злочини не має. Дана особа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акцiями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АТ "ВО "КОНТІ" не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володiє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. Згоди посадової особи на розкриття паспортних даних не надано.   Рішенням загальних зборів акціонерів АТ "ВО "КОНТІ" (Протокол № 50 від 20.04.2017 р.) Колеснікова Костянтина Борисовича обрано членом Наглядової ради на новий термін з 20.04.2017 р.</w:t>
      </w:r>
    </w:p>
    <w:p w14:paraId="0E4CFF6A" w14:textId="77777777" w:rsidR="0072540A" w:rsidRPr="0072540A" w:rsidRDefault="0072540A" w:rsidP="0072540A">
      <w:pPr>
        <w:shd w:val="clear" w:color="auto" w:fill="FFFFFF"/>
        <w:spacing w:after="225" w:line="240" w:lineRule="auto"/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</w:pPr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Рішенням загальних зборів акціонерів АТ "ВО "КОНТІ" (Протокол № 50 від 20.04.2017 р.) припинено повноваження всього складу Наглядової ради, зокрема припинено повноваження члена Наглядової ради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Харамана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Андрія Івановича  достроково з 20.04.2017 року.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Хараман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А.І. був обраний членом Наглядової ради з  20.01.2015 р. до 17.07.2017 року. Перебував на посаді члена Наглядової ради   2 роки 3 місяці. Непогашеної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судимостi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за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корисливi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та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посадовi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злочини не має. Дана особа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акцiями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АТ "ВО "КОНТІ" не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володiє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. Згоди посадової особи на розкриття паспортних даних не надано.   Рішенням загальних зборів акціонерів АТ "ВО "КОНТІ" (Протокол № 50 від 20.04.2017 р.)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Харамана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Андрія Івановича обрано членом Наглядової ради на новий термін з 20.04.2017 р.</w:t>
      </w:r>
    </w:p>
    <w:p w14:paraId="3AEF3670" w14:textId="77777777" w:rsidR="0072540A" w:rsidRPr="0072540A" w:rsidRDefault="0072540A" w:rsidP="0072540A">
      <w:pPr>
        <w:shd w:val="clear" w:color="auto" w:fill="FFFFFF"/>
        <w:spacing w:after="225" w:line="240" w:lineRule="auto"/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</w:pPr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Рішенням загальних зборів акціонерів АТ "ВО "КОНТІ" (Протокол № 50 від 20.04.2017 р.) припинено повноваження всього складу Наглядової ради, зокрема припинено повноваження члена Наглядової ради 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Ахметової-Айдарової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Тетяни Ігорівни достроково з 20.04.2017 року. Ахметова-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Айдарова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Т.І. була обрана членом Наглядової ради з  17.07.2014 р. до 17.07.2017 року. Перебувала на посаді члена Наглядової ради  8 років 3 місяців. Непогашеної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судимостi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за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корисливi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та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посадовi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злочини не має. Дана особа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акцiями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АТ "ВО "КОНТІ" не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володiє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. Згоди посадової особи на розкриття паспортних даних не надано.   Рішенням загальних зборів акціонерів АТ "ВО "КОНТІ" (Протокол № 50 від 20.04.2017 р.) Ахметову-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Айдарову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Тетяну Ігорівну обрано членом Наглядової ради на новий термін з 20.04.2017 р.</w:t>
      </w:r>
    </w:p>
    <w:p w14:paraId="0608319F" w14:textId="77777777" w:rsidR="0072540A" w:rsidRPr="0072540A" w:rsidRDefault="0072540A" w:rsidP="0072540A">
      <w:pPr>
        <w:shd w:val="clear" w:color="auto" w:fill="FFFFFF"/>
        <w:spacing w:after="225" w:line="240" w:lineRule="auto"/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</w:pPr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Рішенням загальних зборів акціонерів АТ "ВО "КОНТІ" (Протокол № 50 від 20.04.2017 р.) обрано членом Наглядової ради -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Курілка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Сергія Євгеновича.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Курілко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С.Є. 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акцiями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АТ "ВО "КОНТІ" не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володiє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.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Курілко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С.Є. є представником акціонера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Кия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С.В.</w:t>
      </w:r>
    </w:p>
    <w:p w14:paraId="03644674" w14:textId="77777777" w:rsidR="0072540A" w:rsidRPr="0072540A" w:rsidRDefault="0072540A" w:rsidP="0072540A">
      <w:pPr>
        <w:shd w:val="clear" w:color="auto" w:fill="FFFFFF"/>
        <w:spacing w:after="225" w:line="240" w:lineRule="auto"/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</w:pP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lastRenderedPageBreak/>
        <w:t>Курілка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С.Є. обрано членом Наглядової ради строком  з 20.04.2017 р. до 20.04.2020 р.  Протягом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останнiх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5-ти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рокiв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обiймав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наступнi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посади:  старший юрист,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провiдний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юрист, начальник юридичного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вiддiлу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, голова наглядової ради. Непогашеної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судимостi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за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корисливi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та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посадовi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злочини не має.  Згоди посадової особи на розкриття паспортних даних не надано.</w:t>
      </w:r>
    </w:p>
    <w:p w14:paraId="38EF91A1" w14:textId="77777777" w:rsidR="0072540A" w:rsidRPr="0072540A" w:rsidRDefault="0072540A" w:rsidP="0072540A">
      <w:pPr>
        <w:shd w:val="clear" w:color="auto" w:fill="FFFFFF"/>
        <w:spacing w:after="225" w:line="240" w:lineRule="auto"/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</w:pPr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Рішенням загальних зборів акціонерів АТ "ВО "КОНТІ" (Протокол № 50 від 20.04.2017 р.) обрано членом Наглядової ради -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Симаненко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Олену Володимирівну.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Симаненко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О.В.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акцiями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АТ "ВО "КОНТІ" не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володiє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.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Симаненко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О.В. є представником акціонера Товариства з обмеженою відповідальністю "ЮЧЕР".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Симаненко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О.В. обрано членом Наглядової ради строком  з 20.04.2017 р. до 20.04.2020 р.  Протягом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останнiх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5-ти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рокiв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обiймала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наступнi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посади: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фiнансовий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директор, головний бухгалтер, член наглядової ради. Непогашеної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судимостi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за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корисливi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та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посадовi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злочини не має.  Згоди посадової особи на розкриття паспортних даних не надано.</w:t>
      </w:r>
    </w:p>
    <w:p w14:paraId="59B29DE3" w14:textId="77777777" w:rsidR="0072540A" w:rsidRPr="0072540A" w:rsidRDefault="0072540A" w:rsidP="0072540A">
      <w:pPr>
        <w:shd w:val="clear" w:color="auto" w:fill="FFFFFF"/>
        <w:spacing w:after="225" w:line="240" w:lineRule="auto"/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</w:pPr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Рішенням загальних зборів акціонерів АТ "ВО "КОНТІ" (Протокол № 50 від 20.04.2017 р.) обрано членом Наглядової ради - Колеснікова Костянтина Борисовича. Колесніков К.Б. 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акцiями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АТ "ВО "КОНТІ" не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володiє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. Колесніков К.Б. є представником акціонера Колеснікова Б.В. </w:t>
      </w:r>
    </w:p>
    <w:p w14:paraId="345FE37C" w14:textId="77777777" w:rsidR="0072540A" w:rsidRPr="0072540A" w:rsidRDefault="0072540A" w:rsidP="0072540A">
      <w:pPr>
        <w:shd w:val="clear" w:color="auto" w:fill="FFFFFF"/>
        <w:spacing w:after="225" w:line="240" w:lineRule="auto"/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</w:pPr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Колеснікова К.Б. обрано членом Наглядової ради строком  з 20.04.2017 р. до 20.04.2020 р.  Протягом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останнiх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5-ти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рокiв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обiймав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наступнi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посади: член наглядової ради. Непогашеної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судимостi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за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корисливi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та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посадовi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злочини не має.  Згоди посадової особи на розкриття паспортних даних не надано.</w:t>
      </w:r>
    </w:p>
    <w:p w14:paraId="5DA6D39A" w14:textId="77777777" w:rsidR="0072540A" w:rsidRPr="0072540A" w:rsidRDefault="0072540A" w:rsidP="0072540A">
      <w:pPr>
        <w:shd w:val="clear" w:color="auto" w:fill="FFFFFF"/>
        <w:spacing w:after="225" w:line="240" w:lineRule="auto"/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</w:pPr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Рішенням загальних зборів акціонерів АТ "ВО "КОНТІ" (Протокол № 50 від 20.04.2017 р.) обрано членом Наглядової ради -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Харамана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Андрія Івановича.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Хараман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А.І. 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акцiями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АТ "ВО "КОНТІ" не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володiє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.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Хараман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А.І. є представником акціонера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Колеснікової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С.В.</w:t>
      </w:r>
    </w:p>
    <w:p w14:paraId="6410A6B1" w14:textId="77777777" w:rsidR="0072540A" w:rsidRPr="0072540A" w:rsidRDefault="0072540A" w:rsidP="0072540A">
      <w:pPr>
        <w:shd w:val="clear" w:color="auto" w:fill="FFFFFF"/>
        <w:spacing w:after="225" w:line="240" w:lineRule="auto"/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</w:pP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Харамана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А.І.  обрано членом Наглядової ради строком  з 20.04.2017 р. до 20.04.2020 р.  Протягом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останнiх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5-ти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рокiв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обiймав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наступнi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посади: директор департаменту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компьютерно-iнформацiйних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технологiй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, директор департаменту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компьютерних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технологiй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, генеральний директор, член наглядової ради. Непогашеної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судимостi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за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корисливi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та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посадовi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злочини не має.  Згоди посадової особи на розкриття паспортних даних не надано.</w:t>
      </w:r>
    </w:p>
    <w:p w14:paraId="6DD7B5C8" w14:textId="77777777" w:rsidR="0072540A" w:rsidRPr="0072540A" w:rsidRDefault="0072540A" w:rsidP="0072540A">
      <w:pPr>
        <w:shd w:val="clear" w:color="auto" w:fill="FFFFFF"/>
        <w:spacing w:after="225" w:line="240" w:lineRule="auto"/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</w:pPr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Рішенням загальних зборів акціонерів АТ "ВО "КОНТІ" (Протокол № 50 від 20.04.2017 р.) обрано членом Наглядової ради - Ахметову-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Айдарову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Тетяну Ігорівну. Ахметова-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Айдарова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Т.І.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акцiями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АТ "ВО "КОНТІ" не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володiє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. Ахметова-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Айдарова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Т.І.  представником акціонера Ахметова Ігоря Леонідовича, який  володіє 540495 простих іменних акцій  АТ "ВО "КОНТІ", </w:t>
      </w:r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lastRenderedPageBreak/>
        <w:t>що складає 9,9994% від  Статутного капіталу  АТ "ВО "КОНТІ". Ахметова-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Айдарова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Т.І.  обрано членом Наглядової ради строком  з 20.04.2017 р. до 20.04.2020 р.  Протягом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останнiх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5-ти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рокiв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обiймала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наступнi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посади: член наглядової ради. Непогашеної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судимостi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за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корисливi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та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посадовi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злочини не має.  Згоди посадової особи на розкриття паспортних даних не надано.</w:t>
      </w:r>
    </w:p>
    <w:p w14:paraId="07659F90" w14:textId="77777777" w:rsidR="0072540A" w:rsidRPr="0072540A" w:rsidRDefault="0072540A" w:rsidP="0072540A">
      <w:pPr>
        <w:shd w:val="clear" w:color="auto" w:fill="FFFFFF"/>
        <w:spacing w:after="225" w:line="240" w:lineRule="auto"/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</w:pPr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 </w:t>
      </w:r>
    </w:p>
    <w:p w14:paraId="60A70BFC" w14:textId="77777777" w:rsidR="0072540A" w:rsidRPr="0072540A" w:rsidRDefault="0072540A" w:rsidP="0072540A">
      <w:pPr>
        <w:shd w:val="clear" w:color="auto" w:fill="FFFFFF"/>
        <w:spacing w:after="225" w:line="240" w:lineRule="auto"/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</w:pPr>
      <w:r w:rsidRPr="0072540A">
        <w:rPr>
          <w:rFonts w:ascii="Myriad Pro Semibold" w:eastAsia="Times New Roman" w:hAnsi="Myriad Pro Semibold" w:cs="Times New Roman"/>
          <w:b/>
          <w:bCs/>
          <w:color w:val="2C2C2C"/>
          <w:spacing w:val="15"/>
          <w:sz w:val="24"/>
          <w:szCs w:val="24"/>
          <w:lang w:val="uk-UA" w:eastAsia="uk-UA"/>
        </w:rPr>
        <w:t>III. Підпис</w:t>
      </w:r>
    </w:p>
    <w:p w14:paraId="0383B6FD" w14:textId="77777777" w:rsidR="0072540A" w:rsidRPr="0072540A" w:rsidRDefault="0072540A" w:rsidP="0072540A">
      <w:pPr>
        <w:shd w:val="clear" w:color="auto" w:fill="FFFFFF"/>
        <w:spacing w:after="225" w:line="240" w:lineRule="auto"/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</w:pPr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1. Особа, зазначена нижче, підтверджує достовірність інформації, що міститься у повідомленні, та визнає, що вона несе відповідальність згідно із законодавством.</w:t>
      </w:r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br/>
        <w:t xml:space="preserve">2.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Т.в.о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. Генерального директора                                                                                                            </w:t>
      </w:r>
      <w:proofErr w:type="spellStart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Козодерова</w:t>
      </w:r>
      <w:proofErr w:type="spellEnd"/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Т.М.</w:t>
      </w:r>
    </w:p>
    <w:p w14:paraId="6F0FC5B9" w14:textId="77777777" w:rsidR="0072540A" w:rsidRPr="0072540A" w:rsidRDefault="0072540A" w:rsidP="0072540A">
      <w:pPr>
        <w:shd w:val="clear" w:color="auto" w:fill="FFFFFF"/>
        <w:spacing w:after="0" w:line="240" w:lineRule="auto"/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</w:pPr>
      <w:r w:rsidRPr="0072540A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22.04.2017</w:t>
      </w:r>
    </w:p>
    <w:p w14:paraId="69F0415A" w14:textId="77777777" w:rsidR="002A7028" w:rsidRPr="0072540A" w:rsidRDefault="002A7028" w:rsidP="0072540A">
      <w:pPr>
        <w:spacing w:line="240" w:lineRule="auto"/>
        <w:rPr>
          <w:sz w:val="24"/>
          <w:szCs w:val="24"/>
        </w:rPr>
      </w:pPr>
    </w:p>
    <w:sectPr w:rsidR="002A7028" w:rsidRPr="0072540A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yriad Pro Black">
    <w:altName w:val="Segoe UI"/>
    <w:panose1 w:val="00000000000000000000"/>
    <w:charset w:val="00"/>
    <w:family w:val="roman"/>
    <w:notTrueType/>
    <w:pitch w:val="default"/>
  </w:font>
  <w:font w:name="Myriad Pro Semibold">
    <w:altName w:val="Segoe UI"/>
    <w:panose1 w:val="00000000000000000000"/>
    <w:charset w:val="00"/>
    <w:family w:val="roman"/>
    <w:notTrueType/>
    <w:pitch w:val="default"/>
  </w:font>
  <w:font w:name="Myriad Pro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40A"/>
    <w:rsid w:val="002A7028"/>
    <w:rsid w:val="00725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99B44"/>
  <w15:chartTrackingRefBased/>
  <w15:docId w15:val="{E288E874-41FA-43E2-A83C-CECAF67ED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5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0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91579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9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633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8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885201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5175</Words>
  <Characters>2951</Characters>
  <Application>Microsoft Office Word</Application>
  <DocSecurity>0</DocSecurity>
  <Lines>24</Lines>
  <Paragraphs>16</Paragraphs>
  <ScaleCrop>false</ScaleCrop>
  <Company/>
  <LinksUpToDate>false</LinksUpToDate>
  <CharactersWithSpaces>8110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2025-01-13T10:47:00Z</dcterms:created>
  <dcterms:modified xsi:type="dcterms:W3CDTF">2025-01-13T10:48:00Z</dcterms:modified>
</cp:coreProperties>
</file>