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BC6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8"/>
          <w:szCs w:val="28"/>
          <w:lang w:val="uk-UA"/>
        </w:rPr>
      </w:pPr>
      <w:r w:rsidRPr="00AC063A">
        <w:rPr>
          <w:rFonts w:ascii="Times New Roman CYR" w:hAnsi="Times New Roman CYR" w:cs="Times New Roman CYR"/>
          <w:b/>
          <w:bCs/>
          <w:noProof/>
          <w:kern w:val="0"/>
          <w:sz w:val="28"/>
          <w:szCs w:val="28"/>
          <w:lang w:val="uk-UA"/>
        </w:rPr>
        <w:t>Титульний аркуш</w:t>
      </w:r>
    </w:p>
    <w:p w14:paraId="46E9C3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8"/>
          <w:szCs w:val="28"/>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E842D5" w:rsidRPr="00AC063A" w14:paraId="384D49D7" w14:textId="77777777">
        <w:trPr>
          <w:trHeight w:val="300"/>
        </w:trPr>
        <w:tc>
          <w:tcPr>
            <w:tcW w:w="5230" w:type="dxa"/>
            <w:tcBorders>
              <w:top w:val="nil"/>
              <w:left w:val="nil"/>
              <w:bottom w:val="single" w:sz="6" w:space="0" w:color="auto"/>
              <w:right w:val="nil"/>
            </w:tcBorders>
            <w:vAlign w:val="bottom"/>
          </w:tcPr>
          <w:p w14:paraId="10FC40C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30.04.2026</w:t>
            </w:r>
          </w:p>
        </w:tc>
      </w:tr>
      <w:tr w:rsidR="00E842D5" w:rsidRPr="00AC063A" w14:paraId="61F21E64"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8167E2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(дата реєстрації особою електронного документа)</w:t>
            </w:r>
          </w:p>
        </w:tc>
      </w:tr>
      <w:tr w:rsidR="00E842D5" w:rsidRPr="00AC063A" w14:paraId="22558B37" w14:textId="77777777">
        <w:trPr>
          <w:trHeight w:val="300"/>
        </w:trPr>
        <w:tc>
          <w:tcPr>
            <w:tcW w:w="5230" w:type="dxa"/>
            <w:tcBorders>
              <w:top w:val="nil"/>
              <w:left w:val="nil"/>
              <w:bottom w:val="single" w:sz="6" w:space="0" w:color="auto"/>
              <w:right w:val="nil"/>
            </w:tcBorders>
            <w:vAlign w:val="bottom"/>
          </w:tcPr>
          <w:p w14:paraId="2084D11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б/н</w:t>
            </w:r>
          </w:p>
        </w:tc>
      </w:tr>
      <w:tr w:rsidR="00E842D5" w:rsidRPr="00AC063A" w14:paraId="5F62E903" w14:textId="77777777">
        <w:trPr>
          <w:trHeight w:val="300"/>
        </w:trPr>
        <w:tc>
          <w:tcPr>
            <w:tcW w:w="5230" w:type="dxa"/>
            <w:tcBorders>
              <w:top w:val="nil"/>
              <w:left w:val="nil"/>
              <w:bottom w:val="nil"/>
              <w:right w:val="nil"/>
            </w:tcBorders>
            <w:vAlign w:val="bottom"/>
          </w:tcPr>
          <w:p w14:paraId="46CA712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(вихідний реєстраційний номер електронного документа)</w:t>
            </w:r>
          </w:p>
        </w:tc>
      </w:tr>
    </w:tbl>
    <w:p w14:paraId="7091F2C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E842D5" w:rsidRPr="000D3B3D" w14:paraId="5BA0C39D" w14:textId="77777777">
        <w:trPr>
          <w:trHeight w:val="300"/>
        </w:trPr>
        <w:tc>
          <w:tcPr>
            <w:tcW w:w="10465" w:type="dxa"/>
            <w:tcBorders>
              <w:top w:val="nil"/>
              <w:left w:val="nil"/>
              <w:bottom w:val="nil"/>
              <w:right w:val="nil"/>
            </w:tcBorders>
            <w:vAlign w:val="bottom"/>
          </w:tcPr>
          <w:p w14:paraId="2A1AA7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17D375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E842D5" w:rsidRPr="00AC063A" w14:paraId="7EDADC71" w14:textId="77777777">
        <w:trPr>
          <w:trHeight w:val="200"/>
        </w:trPr>
        <w:tc>
          <w:tcPr>
            <w:tcW w:w="3415" w:type="dxa"/>
            <w:tcBorders>
              <w:top w:val="nil"/>
              <w:left w:val="nil"/>
              <w:bottom w:val="single" w:sz="6" w:space="0" w:color="auto"/>
              <w:right w:val="nil"/>
            </w:tcBorders>
            <w:vAlign w:val="bottom"/>
          </w:tcPr>
          <w:p w14:paraId="7BC13EF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Генеральний директор</w:t>
            </w:r>
          </w:p>
        </w:tc>
        <w:tc>
          <w:tcPr>
            <w:tcW w:w="216" w:type="dxa"/>
            <w:tcBorders>
              <w:top w:val="nil"/>
              <w:left w:val="nil"/>
              <w:bottom w:val="nil"/>
              <w:right w:val="nil"/>
            </w:tcBorders>
          </w:tcPr>
          <w:p w14:paraId="3F98E68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334" w:type="dxa"/>
            <w:tcBorders>
              <w:top w:val="nil"/>
              <w:left w:val="nil"/>
              <w:bottom w:val="single" w:sz="6" w:space="0" w:color="auto"/>
              <w:right w:val="nil"/>
            </w:tcBorders>
            <w:vAlign w:val="bottom"/>
          </w:tcPr>
          <w:p w14:paraId="67D021B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216" w:type="dxa"/>
            <w:tcBorders>
              <w:top w:val="nil"/>
              <w:left w:val="nil"/>
              <w:bottom w:val="nil"/>
              <w:right w:val="nil"/>
            </w:tcBorders>
          </w:tcPr>
          <w:p w14:paraId="36A9E8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284" w:type="dxa"/>
            <w:tcBorders>
              <w:top w:val="nil"/>
              <w:left w:val="nil"/>
              <w:bottom w:val="single" w:sz="6" w:space="0" w:color="auto"/>
              <w:right w:val="nil"/>
            </w:tcBorders>
            <w:vAlign w:val="bottom"/>
          </w:tcPr>
          <w:p w14:paraId="2F522ED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Кошляк В.С.</w:t>
            </w:r>
          </w:p>
        </w:tc>
      </w:tr>
      <w:tr w:rsidR="00E842D5" w:rsidRPr="00AC063A" w14:paraId="4555E0CA" w14:textId="77777777">
        <w:trPr>
          <w:trHeight w:val="200"/>
        </w:trPr>
        <w:tc>
          <w:tcPr>
            <w:tcW w:w="3415" w:type="dxa"/>
            <w:tcBorders>
              <w:top w:val="nil"/>
              <w:left w:val="nil"/>
              <w:bottom w:val="nil"/>
              <w:right w:val="nil"/>
            </w:tcBorders>
          </w:tcPr>
          <w:p w14:paraId="2D47D70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(посада)</w:t>
            </w:r>
          </w:p>
        </w:tc>
        <w:tc>
          <w:tcPr>
            <w:tcW w:w="216" w:type="dxa"/>
            <w:tcBorders>
              <w:top w:val="nil"/>
              <w:left w:val="nil"/>
              <w:bottom w:val="nil"/>
              <w:right w:val="nil"/>
            </w:tcBorders>
          </w:tcPr>
          <w:p w14:paraId="3812259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3334" w:type="dxa"/>
            <w:tcBorders>
              <w:top w:val="nil"/>
              <w:left w:val="nil"/>
              <w:bottom w:val="nil"/>
              <w:right w:val="nil"/>
            </w:tcBorders>
          </w:tcPr>
          <w:p w14:paraId="2B3965E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4072A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3284" w:type="dxa"/>
            <w:tcBorders>
              <w:top w:val="nil"/>
              <w:left w:val="nil"/>
              <w:bottom w:val="nil"/>
              <w:right w:val="nil"/>
            </w:tcBorders>
          </w:tcPr>
          <w:p w14:paraId="31F2A94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(прізвище та ініціали керівника або уповноваженої особи)</w:t>
            </w:r>
          </w:p>
        </w:tc>
      </w:tr>
    </w:tbl>
    <w:p w14:paraId="0A9D7BD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pPr>
    </w:p>
    <w:p w14:paraId="56A5253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Річний звіт</w:t>
      </w:r>
    </w:p>
    <w:p w14:paraId="1890E88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Приватне акцiонерне товариство "Виробниче об'єднання "КОНТI" (25112243)</w:t>
      </w:r>
    </w:p>
    <w:p w14:paraId="0A36269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за 2025 рік</w:t>
      </w:r>
    </w:p>
    <w:p w14:paraId="5A733FA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b/>
          <w:bCs/>
          <w:noProof/>
          <w:kern w:val="0"/>
          <w:lang w:val="uk-UA"/>
        </w:rPr>
      </w:pPr>
    </w:p>
    <w:p w14:paraId="125CD5F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Рішення про затвердження річного звіту: Рішення наглядової ради емітента від 27.04.2026, Про затвердження Рiчного звiту за 2025 рiк, Протокол Наглядової ради вiд 27.04.2026</w:t>
      </w:r>
    </w:p>
    <w:p w14:paraId="0E89FDD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Особа, яка здійснює діяльність з оприлюднення регульованої інформації: </w:t>
      </w:r>
    </w:p>
    <w:p w14:paraId="5EDCCE8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7EC7A5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261F5A1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E842D5" w:rsidRPr="00AC063A" w14:paraId="1FD4DE11" w14:textId="77777777">
        <w:trPr>
          <w:trHeight w:val="300"/>
        </w:trPr>
        <w:tc>
          <w:tcPr>
            <w:tcW w:w="3415" w:type="dxa"/>
            <w:vMerge w:val="restart"/>
            <w:tcBorders>
              <w:top w:val="nil"/>
              <w:left w:val="nil"/>
              <w:bottom w:val="nil"/>
              <w:right w:val="nil"/>
            </w:tcBorders>
          </w:tcPr>
          <w:p w14:paraId="1BD0EEF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96B565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http://konti.emitents.net.ua/ua/docs/?fg_id=100</w:t>
            </w:r>
          </w:p>
        </w:tc>
        <w:tc>
          <w:tcPr>
            <w:tcW w:w="1885" w:type="dxa"/>
            <w:tcBorders>
              <w:top w:val="nil"/>
              <w:left w:val="nil"/>
              <w:bottom w:val="single" w:sz="6" w:space="0" w:color="auto"/>
              <w:right w:val="nil"/>
            </w:tcBorders>
            <w:vAlign w:val="bottom"/>
          </w:tcPr>
          <w:p w14:paraId="65DB0ED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30.04.2026</w:t>
            </w:r>
          </w:p>
        </w:tc>
      </w:tr>
      <w:tr w:rsidR="00E842D5" w:rsidRPr="00AC063A" w14:paraId="002EC798" w14:textId="77777777">
        <w:trPr>
          <w:trHeight w:val="300"/>
        </w:trPr>
        <w:tc>
          <w:tcPr>
            <w:tcW w:w="3415" w:type="dxa"/>
            <w:vMerge/>
            <w:tcBorders>
              <w:top w:val="nil"/>
              <w:left w:val="nil"/>
              <w:bottom w:val="nil"/>
              <w:right w:val="nil"/>
            </w:tcBorders>
          </w:tcPr>
          <w:p w14:paraId="4458001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pPr>
          </w:p>
        </w:tc>
        <w:tc>
          <w:tcPr>
            <w:tcW w:w="5165" w:type="dxa"/>
            <w:tcBorders>
              <w:top w:val="nil"/>
              <w:left w:val="nil"/>
              <w:bottom w:val="nil"/>
              <w:right w:val="nil"/>
            </w:tcBorders>
            <w:vAlign w:val="bottom"/>
          </w:tcPr>
          <w:p w14:paraId="7F08BBA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(URL-адреса вебсайту)</w:t>
            </w:r>
          </w:p>
        </w:tc>
        <w:tc>
          <w:tcPr>
            <w:tcW w:w="1885" w:type="dxa"/>
            <w:tcBorders>
              <w:top w:val="nil"/>
              <w:left w:val="nil"/>
              <w:bottom w:val="nil"/>
              <w:right w:val="nil"/>
            </w:tcBorders>
            <w:vAlign w:val="bottom"/>
          </w:tcPr>
          <w:p w14:paraId="0D152B6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(дата)</w:t>
            </w:r>
          </w:p>
        </w:tc>
      </w:tr>
    </w:tbl>
    <w:p w14:paraId="1DABB60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sectPr w:rsidR="00CB6FBF" w:rsidRPr="00AC063A">
          <w:pgSz w:w="12240" w:h="15840"/>
          <w:pgMar w:top="570" w:right="720" w:bottom="570" w:left="720" w:header="720" w:footer="720" w:gutter="0"/>
          <w:cols w:space="720"/>
          <w:noEndnote/>
        </w:sectPr>
      </w:pPr>
    </w:p>
    <w:p w14:paraId="5F734A5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Пояснення щодо розкриття інформації</w:t>
      </w:r>
    </w:p>
    <w:p w14:paraId="64F8CAD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14:paraId="378B94D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0DAE9E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всiх осiб, якi надають забезпечення за зобов'язаннями емiтента не надається, тому що Товариство не випускало забезпечених цiнних паперiв.</w:t>
      </w:r>
    </w:p>
    <w:p w14:paraId="694C3A4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C649D3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рейтингове агентство не надається, тому що Товариства не визначає рейтингової оцiнки емiтента або цiнних паперiв вiдповiдно до ст. 4-1 Закону України "Про державне регулювання ринкiв капiталу та органiзованих товарних ринкiв".</w:t>
      </w:r>
    </w:p>
    <w:p w14:paraId="2AEF5F9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C32977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судовi справи не надається, тому що Товариство не має судових справ, за якими розглядаються позовнi вимоги у розмiрi на суму 1 та бiльше вiдсоткiв активiв Товариства станом на початок звiтного року, стороною в яких виступає Товариство.</w:t>
      </w:r>
    </w:p>
    <w:p w14:paraId="7BEA97B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1CBF4C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Iнформацiя стосовно штрафних санкцiй щодо особи не надається, тому що штрафнi санкцiї в звiтному перiодi до Товариства та його посадових осiб не застосовувались. </w:t>
      </w:r>
    </w:p>
    <w:p w14:paraId="3879EB9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84F67A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Вiдповiдно до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"У разi складання рiчної фiнансової звiтностi у форматi XBRL та подання її до Центру збору фiнансової звiтностi, зазначається URL-адреса вебсторiнки Центру збору фiнансової звiтностi, за якою розмiщено електронний файл фiнансової звiтностi, у складi якого розкрито опис господарської та фiнансової дiяльностi, передбачений цим пунктом, крiм таблицi "Iнформацiя щодо отриманих особою лiцензiй" та таблицi "Iнформацiя про осiб, послугами яких користується особа". У зв'язку з тим, що електронний файл рiчної фiнансової звiтностi у форматi XBRL не мiстить роздiл, в якому розкривається опис господарської та фiнансової дiяльностi, URL-адреса вебсторiнки Центру збору фiнансової звiтностi не надається, а iнформацiя про господарську та фiнансову дiяльнiсть надається в цьому звiтi.</w:t>
      </w:r>
    </w:p>
    <w:p w14:paraId="5948582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76B560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"У разi складання рiчної фiнансової звiтностi у форматi XBRL та подання її до Центру збору фiнансової звiтностi, зазначається URL-адреса вебсторiнки Центру збору фiнансової звiтностi, за якою розмiщено електронний файл фiнансової звiтностi, у складi якого розкрито iнформацiю про участь в iнших юридичних особах, передбачену цим пунктом." У зв'язку з тим, що електронний файл рiчної фiнансової звiтностi у форматi XBRL не мiстить роздiл, в якому розкривається iнформацiя про участь в iнших юридичних особах, URL-адреса вебсторiнки Центру збору фiнансової звiтностi не надається, а iнформацiя про участь в iнших юридичних особах надається в цьому звiтi. </w:t>
      </w:r>
    </w:p>
    <w:p w14:paraId="7BD0B77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11B376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засновникiв Товариства, така iнформацiя зазначається нижче:</w:t>
      </w:r>
    </w:p>
    <w:p w14:paraId="5C296F4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C9E5F6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засновники: юридична особа (76,70% статутного капiталу Товариства ) та 110 фiзичних осiб 23,30% статутного капiталу Товариства).</w:t>
      </w:r>
    </w:p>
    <w:p w14:paraId="22BF4BF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FD0F54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корпоративного секретаря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2E5E7C6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9D6A2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володiння посадовими особами акцiями особи не надається, оскiльки посадовi особи не володiють акцiями Товариства.</w:t>
      </w:r>
    </w:p>
    <w:p w14:paraId="3A212B5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588DEC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Iнформацiя про обсяги виробництва та реалiзацiї продукцiїї, а також i нформацiя про собiвартiсть реалiзованої продукцiї не надається, оскiльки в звiтному перiодi у Товариства вiдсутнi факти виробництва власної продукцiї. </w:t>
      </w:r>
    </w:p>
    <w:p w14:paraId="0ED681C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63CBB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стосовно вiдокремлених пiдроздiлiв не надається, тому що Товариство не має вiдокремлених пiдроздiлiв.</w:t>
      </w:r>
    </w:p>
    <w:p w14:paraId="72F8D1A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E8F225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змiну прав на акцiї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64266D5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13E038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облiгацiї не надається, тому що Товариство не випускало облiгацiй.</w:t>
      </w:r>
    </w:p>
    <w:p w14:paraId="331AA9E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0F5354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iншi цiннi папери не надається, тому що Товариство не випускало iнших цiнних паперiв.</w:t>
      </w:r>
    </w:p>
    <w:p w14:paraId="7A08976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6A59C1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деривативнi цiннi папери не надається, тому що Товариство не випускало деривативнi цiннi папери.</w:t>
      </w:r>
    </w:p>
    <w:p w14:paraId="0A611B0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A55E59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5C5648E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5374E0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Звiт про стан об'єкта нерухомостi (у разi емiсiї цiльових корпоративних облiгацiй, виконання зобов'язань за якими здiйснюється шляхом передання об'єкта (частини об'єкта) житлового будiвництва)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5B8943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51BEF8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4BC1FD0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C155C8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наявнiсть у власностi працiвникiв особи цiнних паперiв (крiм акцiй) такої особи не надається, тому що Товариство не випускало iнших цiнних паперiв, крiм акцiй.</w:t>
      </w:r>
    </w:p>
    <w:p w14:paraId="0A8C40A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19804F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наявнiсть у власностi працiвникiв особи акцiй у розмiрi понад 0,1% розмiру статутного капiталу не надається, оскiльки таких осiб немає.</w:t>
      </w:r>
    </w:p>
    <w:p w14:paraId="0003D64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E3FDA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стосовно будь-яких обмежень щодо обiгу цiнних паперiв емiтента, в тому числi необхiднiсть отримання вiд особи або iнших власникiв цiнних паперiв згоди на вiдчуження таких цiнних паперiв не надається, тому що такi обмеження вiдсутнi.</w:t>
      </w:r>
    </w:p>
    <w:p w14:paraId="62B4EED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23CC86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14:paraId="00DFE77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8C06D5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з обмеженою вiдповiдальнiстю "ЮЧЕР", кiлькiсть акцiй - 540 495 штук, що становить 9.9995% статутного капiталу Товариства;</w:t>
      </w:r>
    </w:p>
    <w:p w14:paraId="7930898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6184E2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Ахметова-Айдарова Тетяна Iгорiвна - 378 347 штук, що становить 6.9996% статутного капiталу Товариства;</w:t>
      </w:r>
    </w:p>
    <w:p w14:paraId="7D7C060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9FF8FF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Ляшко В'ячеслав Михайлович - 540 495 штук, що становить 9.9995% статутного капiталу Товариства;</w:t>
      </w:r>
    </w:p>
    <w:p w14:paraId="7C4389C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60A030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Колеснiков Борис Вiкторович - 1 351 240 штук, що становить 24.9987% статутного капiталу Товариства;</w:t>
      </w:r>
    </w:p>
    <w:p w14:paraId="09229B6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FAF936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Такташева Раїса Саiтовна - 405382 штук, що становить 7.4998% статутного капiталу Товариства;</w:t>
      </w:r>
    </w:p>
    <w:p w14:paraId="5DB7CFD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FACF54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Колеснiкова Свiтлана Володимирiвна - 13 512 35 штук, що становить 24.9986% статутного капiталу Товариства; </w:t>
      </w:r>
    </w:p>
    <w:p w14:paraId="594B330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4F2A72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Кий Сергiй Вiкторович - 540 495 штук, що становить 9.9995% статутного капiталу Товариства.</w:t>
      </w:r>
    </w:p>
    <w:p w14:paraId="5C047CA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32F16E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"У разi складання рiчної фiнансової звiтностi у форматi XBRL та подання її до Центру збору фiнансової звiтностi, зазначається URL-адреса вебсторiнки Центру збору фiнансової звiтностi, за якою розмiщено електронний файл фiнансової звiтностi, у складi якого розкрито iнформацiю про розмiр доходу за видами дiяльностi особи, передбачена цим пунктом.". У зв'язку з тим, що електронний файл рiчної фiнансової звiтностi у форматi XBRL не мiстить роздiл, в якому розкривається iнформацiя про розмiр доходу за видами дiяльностi, URL-адреса вебсторiнки Центру збору фiнансової звiтностi не надається, а iнформацiя про розмiр доходу за видами дiяльностi надається в цьому звiтi. </w:t>
      </w:r>
    </w:p>
    <w:p w14:paraId="308EFFB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8F4570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змiни осiб, яким належить право голосу за акцiями, сумарна кiлькiсть прав за якими стає бiльшою, меншою або рiвною пороговому значенню пакета акцiй та Iнформацiя стосовно змiни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в звiтному перiодi не було.</w:t>
      </w:r>
    </w:p>
    <w:p w14:paraId="50BCBCE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3A7DDD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Вiдомостi про змiну акцiонерiв, яким належать голосуючi акцiї, розмiр пакета яких стає бiльшим, меншим або рiвним пороговому значенню пакета акцiй не надається, тому що таких змiн в звiтному перiодi не було та вiдповiдно до пп. 5 п. 48  п.1 гл. III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дану iнформацiю.</w:t>
      </w:r>
    </w:p>
    <w:p w14:paraId="09F60E2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F896C4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 не надається, тому що вiдповiдно до п. 51 дана iнформацiя розкривається виключно публiчними акцiонерними товариствами.</w:t>
      </w:r>
    </w:p>
    <w:p w14:paraId="160C64B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47FC64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не надається, тому що таких змiн не було.</w:t>
      </w:r>
    </w:p>
    <w:p w14:paraId="64E63B7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F83AA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дану iнформацiю.</w:t>
      </w:r>
    </w:p>
    <w:p w14:paraId="2937B16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89C738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Звiт про платежi на користь держави не надається, тому що згiдно iз ст. 1 Закону України "Про бухгалтерський облiк та фiнансову звiтнiсть в Українi" Товариство не готує даний звiт.</w:t>
      </w:r>
    </w:p>
    <w:p w14:paraId="0509297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B8758E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 xml:space="preserve">В зв'язку з тим, що Товариство не має практики корпоративного управлiння особи, застосовувану понад визначенi законодавством вимоги: </w:t>
      </w:r>
    </w:p>
    <w:p w14:paraId="226B282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3F058E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Цiлi особи, акцiонери та стейкхолдери;</w:t>
      </w:r>
    </w:p>
    <w:p w14:paraId="368E7B1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315FD6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Наглядова рада;</w:t>
      </w:r>
    </w:p>
    <w:p w14:paraId="4DA7012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AE5145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Виконавчий орган;</w:t>
      </w:r>
    </w:p>
    <w:p w14:paraId="614ACE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DD9921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Рада директорiв;</w:t>
      </w:r>
    </w:p>
    <w:p w14:paraId="6EC5D9E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744C46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Винагорода;</w:t>
      </w:r>
    </w:p>
    <w:p w14:paraId="642EEB9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7111A0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Розкриття iнформацiї i прозорiсть;</w:t>
      </w:r>
    </w:p>
    <w:p w14:paraId="6621843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EDB33C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Система контролю i стандарти етики;</w:t>
      </w:r>
    </w:p>
    <w:p w14:paraId="2A5E8A2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7E5BAE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Iнформацiя про практику корпоративного управлiння особи. Оцiнка корпоративного управлiння - для розкриття не надається.</w:t>
      </w:r>
    </w:p>
    <w:p w14:paraId="133F07A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41486A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капiталу та органiзованi товарнi ринки" така iнформацiя наводиться нижче:</w:t>
      </w:r>
    </w:p>
    <w:p w14:paraId="527F76D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EFFB1D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Посилання на кодекс корпоративного управлiння, затверджений НКЦПФР та iнший кодекс корпоративного управлiння (за наявностi), який емiтент добровiльно вирiшив застосовувати, включаючи посилання на текст вiдповiдного кодексу у публiчному доступi</w:t>
      </w:r>
    </w:p>
    <w:p w14:paraId="325719E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289191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не має власного кодексу  корпоративного управлiння. </w:t>
      </w:r>
    </w:p>
    <w:p w14:paraId="709387D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6CEA40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У вiдносинах мiж органами товариства, акцiонерами та iншими зацiкавленими особами Товариство керується чинним законодавством України, зокрема: Закон України "Про ринки капiталу та органiзованi товарнi ринки", Закон України "Про акцiонернi товариства",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а також рекомендацiями Нацiональної комiсiї з цiнних паперiв та фондового ринку, зокрема рiшенням НКЦПФР вiд 12.03.2020 року № 118 щодо узагальнення практики застосування законодавства з питань корпоративного управлiння. </w:t>
      </w:r>
    </w:p>
    <w:p w14:paraId="2076D26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972353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Пояснення щодо причин вiдхилення та/або не застосування положень кодексу корпоративного управлiння</w:t>
      </w:r>
    </w:p>
    <w:p w14:paraId="7D709EF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48EC8E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Вiдхилення вiд норм i рекомендацiй чинного законодавства щодо застосування законодавства з питань корпоративного управлiння вiдсутнi.  </w:t>
      </w:r>
    </w:p>
    <w:p w14:paraId="54BE7D9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AE4053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Порядок призначення та звiльнення посадових осiб Товариства визначений в Статутi Товариства та Положеннi про Наглядову раду.</w:t>
      </w:r>
    </w:p>
    <w:p w14:paraId="08A995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CD1A84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Повноваження посадових осiб Товариства визначенi в Статутi Товариства та Положеннi про Наглядову раду.</w:t>
      </w:r>
    </w:p>
    <w:p w14:paraId="4230941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CAD0A8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Iнформацiя про практику корпоративного управлiння щодо Ради директорiв не надається, оскiльки в </w:t>
      </w:r>
      <w:r w:rsidRPr="00AC063A">
        <w:rPr>
          <w:rFonts w:ascii="Times New Roman CYR" w:hAnsi="Times New Roman CYR" w:cs="Times New Roman CYR"/>
          <w:noProof/>
          <w:kern w:val="0"/>
          <w:lang w:val="uk-UA"/>
        </w:rPr>
        <w:lastRenderedPageBreak/>
        <w:t>Товариствi дiє одноосiбний виконавчий орган.</w:t>
      </w:r>
    </w:p>
    <w:p w14:paraId="757A637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345C3E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збори власникiв облiгацiй та загальний опис прийнятих на таких зборах рiшень не надається, тому що Товариство не є емiтентом облiгацiй.</w:t>
      </w:r>
    </w:p>
    <w:p w14:paraId="567A989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83CC0E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0DC24FC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27ADBD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персональний склад колегiального виконавчого органу та його комiтетiв, про проведенi засiдання колегiального виконавчого органу та загальний опис прийнятих рiшень, про проведенi засiдання комiтетiв колегiального виконавчого органу та загальний опис прийнятих рiшень не надається, тому що в Товариствi створено одноосiбний виконавчий орган.</w:t>
      </w:r>
    </w:p>
    <w:p w14:paraId="6E514F9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067A84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корпоративного секретаря, а також звiт щодо результатiв його дiяльностi не надається, згiдно iз ч.1 ст. 85 Закону України "Про акцiонернi товариства" посада корпоративного секретаря для Товариства не обов'язкова, тому корпоративний секретар не обирався.</w:t>
      </w:r>
    </w:p>
    <w:p w14:paraId="63AF83D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F616CA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порядку призначення/звiльнення посадових осiб (крiм ради та виконавчого органу) Товариства не надається, тому що iнших посадових осiб крiм членiв Наглядової ради та генерального директора немає.</w:t>
      </w:r>
    </w:p>
    <w:p w14:paraId="379125B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65FE2E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3790651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9835E3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радника не надається, тому що радник з корпоративних прав в Товариствi вiдсутнiй.</w:t>
      </w:r>
    </w:p>
    <w:p w14:paraId="7FC2B15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B1AEB8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02CAF42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F05997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п.п. 6 п.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готує звiт про сталий розвиток. </w:t>
      </w:r>
    </w:p>
    <w:p w14:paraId="54DC680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68EEB0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щодо наявностi у емiтента вiдносин з iноземними державами зони ризику не надається, тому що станом на 31.12.2025 у Товариства вiдсутнi зв'язки з iноземним державами зони ризику.</w:t>
      </w:r>
    </w:p>
    <w:p w14:paraId="53DBE86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67078D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корпоративнi/акцiонернi) договори, укладенi акцiонерами Товариства не надається, тому що такi договори вiдсутнi.</w:t>
      </w:r>
    </w:p>
    <w:p w14:paraId="13D972E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819DFB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14:paraId="33A904A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623DD2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будь-якi винагороди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товариствами не розкривається.</w:t>
      </w:r>
    </w:p>
    <w:p w14:paraId="58E7BEE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D93F53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Дивiдендна полiтика не надається, тому що в Товариствi вiдсутнiй внутрiшнiй документ, який би визначав дивiденднду полiтику.</w:t>
      </w:r>
    </w:p>
    <w:p w14:paraId="40323F0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2A7D9E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виплату дивiдендiв та iнших доходiв за цiнними паперами у звiтному роцi не надається, тому що дивiденди у звiтному роцi не виплачувались.</w:t>
      </w:r>
    </w:p>
    <w:p w14:paraId="5C5FA39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C140A4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Згiдно пункту 119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передбачено розмiщення внутрiшнiх документiв особи на вебсайтi.</w:t>
      </w:r>
    </w:p>
    <w:p w14:paraId="07DA727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266666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Рiчна фiнансова звiтнiсть поручителя (страховика/гаранта), що здiйснює забезпечення випуску боргових цiнних паперiв не надаться тому, що Товариство не здiйснювало випуск боргових цiнних паперiв.</w:t>
      </w:r>
    </w:p>
    <w:p w14:paraId="0D7313C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2C9652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Iнформацiя стосовно УНЗР посадових осiб не надається, тому що посадовi особи не мають УНЗР. </w:t>
      </w:r>
    </w:p>
    <w:p w14:paraId="533B1A3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D69393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 Iнформацiї про винагороду членiв виконавчого органу та/або ради особи не надається iнформацiя стосовно розмiру винагороди у нацiональнiй або iноземнiй валютi, яку виплатили (мають виплатити) у звiтному перiодi та/або рiшення про виплату якої прийнято у звiтному перiодi, форми виплати винагороди, яку виплатили та/або мають виплатити у звiтному перiодi та/або рiшення про виплату якої прийнято у звiтному перiодi, розмiру фiксованої частини винагороди, яку виплатили та/або мають виплатити у звiтному перiодi та/або рiшення про виплату якої прийнято у звiтному перiодi, розмiру змiнної частини винагороди, яку виплатили та/або мають виплатити у звiтному перiодi та/або рiшення про виплату якої прийнято у звiтному перiодi та спiввiдношення середнього розмiру винагороди Голови та кожного члена Наглядової ради iз середнiм розмiром винагороди працiвникiв особи щодо Голови та членiв Наглядової ради не надається, тому що Голова та члени Наглядової ради винагороду не отримують: працюють на безоплатнiй основi.</w:t>
      </w:r>
    </w:p>
    <w:p w14:paraId="68C41A1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62ABA6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03DE28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12818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Зміст</w:t>
      </w:r>
    </w:p>
    <w:p w14:paraId="4A318D2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до річного звіту</w:t>
      </w:r>
    </w:p>
    <w:p w14:paraId="6A01576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 Загальна інформація</w:t>
      </w:r>
    </w:p>
    <w:p w14:paraId="5083E24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Ідентифікаційні дані та загальна інформація</w:t>
      </w:r>
    </w:p>
    <w:p w14:paraId="6E8C133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Органи управління та посадові особи. Організаційна структура</w:t>
      </w:r>
    </w:p>
    <w:p w14:paraId="0ECAB80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Структура власності</w:t>
      </w:r>
    </w:p>
    <w:p w14:paraId="1203505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Опис господарської та фінансової діяльності</w:t>
      </w:r>
    </w:p>
    <w:p w14:paraId="242E0B5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 Участь в інших особах</w:t>
      </w:r>
    </w:p>
    <w:p w14:paraId="157624D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II. Інформація щодо капіталу та цінних паперів</w:t>
      </w:r>
    </w:p>
    <w:p w14:paraId="706FCE8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Структура капіталу</w:t>
      </w:r>
    </w:p>
    <w:p w14:paraId="0C51FD8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Цінні папери</w:t>
      </w:r>
    </w:p>
    <w:p w14:paraId="40774B8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III. Фінансова інформація</w:t>
      </w:r>
    </w:p>
    <w:p w14:paraId="3B9A4C9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Інформація про розмір доходу за видами діяльності особи</w:t>
      </w:r>
    </w:p>
    <w:p w14:paraId="2978498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Річна фінансова звітність</w:t>
      </w:r>
    </w:p>
    <w:p w14:paraId="06AA1E6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Аудиторський звіт до річної фінансової звітності</w:t>
      </w:r>
    </w:p>
    <w:p w14:paraId="475E3FF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Твердження щодо річної інформації</w:t>
      </w:r>
    </w:p>
    <w:p w14:paraId="05C9F1E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IV. Нефінансова інформація</w:t>
      </w:r>
    </w:p>
    <w:p w14:paraId="2F5203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Звіт керівництва (звіт про управління)</w:t>
      </w:r>
    </w:p>
    <w:p w14:paraId="786519F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звіт про корпоративне управління</w:t>
      </w:r>
    </w:p>
    <w:p w14:paraId="59A1B8B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VI. Список посилань на регульовану інформацію, яка була розкрита протягом звітного року</w:t>
      </w:r>
    </w:p>
    <w:p w14:paraId="2C3880A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0EAB57C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5E5395C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sectPr w:rsidR="00CB6FBF" w:rsidRPr="00AC063A">
          <w:pgSz w:w="12240" w:h="15840"/>
          <w:pgMar w:top="570" w:right="720" w:bottom="570" w:left="720" w:header="720" w:footer="720" w:gutter="0"/>
          <w:cols w:space="720"/>
          <w:noEndnote/>
        </w:sectPr>
      </w:pPr>
    </w:p>
    <w:p w14:paraId="47A6ED3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I. Загальна інформація</w:t>
      </w:r>
    </w:p>
    <w:p w14:paraId="69E7D1C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842D5" w:rsidRPr="00AC063A" w14:paraId="6B899CB0" w14:textId="77777777">
        <w:trPr>
          <w:trHeight w:val="300"/>
        </w:trPr>
        <w:tc>
          <w:tcPr>
            <w:tcW w:w="500" w:type="dxa"/>
            <w:tcBorders>
              <w:top w:val="single" w:sz="6" w:space="0" w:color="auto"/>
              <w:bottom w:val="single" w:sz="6" w:space="0" w:color="auto"/>
              <w:right w:val="single" w:sz="6" w:space="0" w:color="auto"/>
            </w:tcBorders>
            <w:vAlign w:val="center"/>
          </w:tcPr>
          <w:p w14:paraId="7D67242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w:t>
            </w:r>
          </w:p>
        </w:tc>
        <w:tc>
          <w:tcPr>
            <w:tcW w:w="3500" w:type="dxa"/>
            <w:tcBorders>
              <w:top w:val="single" w:sz="6" w:space="0" w:color="auto"/>
              <w:left w:val="single" w:sz="6" w:space="0" w:color="auto"/>
              <w:bottom w:val="single" w:sz="6" w:space="0" w:color="auto"/>
              <w:right w:val="single" w:sz="6" w:space="0" w:color="auto"/>
            </w:tcBorders>
            <w:vAlign w:val="center"/>
          </w:tcPr>
          <w:p w14:paraId="78E368E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w:t>
            </w:r>
          </w:p>
        </w:tc>
        <w:tc>
          <w:tcPr>
            <w:tcW w:w="6465" w:type="dxa"/>
            <w:tcBorders>
              <w:top w:val="single" w:sz="6" w:space="0" w:color="auto"/>
              <w:left w:val="single" w:sz="6" w:space="0" w:color="auto"/>
              <w:bottom w:val="single" w:sz="6" w:space="0" w:color="auto"/>
            </w:tcBorders>
            <w:vAlign w:val="center"/>
          </w:tcPr>
          <w:p w14:paraId="473C335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Приватне акцiонерне товариство "Виробниче об'єднання "КОНТI"</w:t>
            </w:r>
          </w:p>
        </w:tc>
      </w:tr>
      <w:tr w:rsidR="00E842D5" w:rsidRPr="00AC063A" w14:paraId="3B22E882" w14:textId="77777777">
        <w:trPr>
          <w:trHeight w:val="300"/>
        </w:trPr>
        <w:tc>
          <w:tcPr>
            <w:tcW w:w="500" w:type="dxa"/>
            <w:tcBorders>
              <w:top w:val="single" w:sz="6" w:space="0" w:color="auto"/>
              <w:bottom w:val="single" w:sz="6" w:space="0" w:color="auto"/>
              <w:right w:val="single" w:sz="6" w:space="0" w:color="auto"/>
            </w:tcBorders>
            <w:vAlign w:val="center"/>
          </w:tcPr>
          <w:p w14:paraId="194D0C3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w:t>
            </w:r>
          </w:p>
        </w:tc>
        <w:tc>
          <w:tcPr>
            <w:tcW w:w="3500" w:type="dxa"/>
            <w:tcBorders>
              <w:top w:val="single" w:sz="6" w:space="0" w:color="auto"/>
              <w:left w:val="single" w:sz="6" w:space="0" w:color="auto"/>
              <w:bottom w:val="single" w:sz="6" w:space="0" w:color="auto"/>
              <w:right w:val="single" w:sz="6" w:space="0" w:color="auto"/>
            </w:tcBorders>
            <w:vAlign w:val="center"/>
          </w:tcPr>
          <w:p w14:paraId="3BDA729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Скорочене найменування</w:t>
            </w:r>
          </w:p>
        </w:tc>
        <w:tc>
          <w:tcPr>
            <w:tcW w:w="6465" w:type="dxa"/>
            <w:tcBorders>
              <w:top w:val="single" w:sz="6" w:space="0" w:color="auto"/>
              <w:left w:val="single" w:sz="6" w:space="0" w:color="auto"/>
              <w:bottom w:val="single" w:sz="6" w:space="0" w:color="auto"/>
            </w:tcBorders>
            <w:vAlign w:val="center"/>
          </w:tcPr>
          <w:p w14:paraId="466C130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АТ "ВО "Контi"</w:t>
            </w:r>
          </w:p>
        </w:tc>
      </w:tr>
      <w:tr w:rsidR="00E842D5" w:rsidRPr="00AC063A" w14:paraId="5510F548" w14:textId="77777777">
        <w:trPr>
          <w:trHeight w:val="300"/>
        </w:trPr>
        <w:tc>
          <w:tcPr>
            <w:tcW w:w="500" w:type="dxa"/>
            <w:tcBorders>
              <w:top w:val="single" w:sz="6" w:space="0" w:color="auto"/>
              <w:bottom w:val="single" w:sz="6" w:space="0" w:color="auto"/>
              <w:right w:val="single" w:sz="6" w:space="0" w:color="auto"/>
            </w:tcBorders>
            <w:vAlign w:val="center"/>
          </w:tcPr>
          <w:p w14:paraId="453E8B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w:t>
            </w:r>
          </w:p>
        </w:tc>
        <w:tc>
          <w:tcPr>
            <w:tcW w:w="3500" w:type="dxa"/>
            <w:tcBorders>
              <w:top w:val="single" w:sz="6" w:space="0" w:color="auto"/>
              <w:left w:val="single" w:sz="6" w:space="0" w:color="auto"/>
              <w:bottom w:val="single" w:sz="6" w:space="0" w:color="auto"/>
              <w:right w:val="single" w:sz="6" w:space="0" w:color="auto"/>
            </w:tcBorders>
            <w:vAlign w:val="center"/>
          </w:tcPr>
          <w:p w14:paraId="0B78E53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7FF37E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25112243</w:t>
            </w:r>
          </w:p>
        </w:tc>
      </w:tr>
      <w:tr w:rsidR="00E842D5" w:rsidRPr="00AC063A" w14:paraId="34A791DF" w14:textId="77777777">
        <w:trPr>
          <w:trHeight w:val="300"/>
        </w:trPr>
        <w:tc>
          <w:tcPr>
            <w:tcW w:w="500" w:type="dxa"/>
            <w:tcBorders>
              <w:top w:val="single" w:sz="6" w:space="0" w:color="auto"/>
              <w:bottom w:val="single" w:sz="6" w:space="0" w:color="auto"/>
              <w:right w:val="single" w:sz="6" w:space="0" w:color="auto"/>
            </w:tcBorders>
            <w:vAlign w:val="center"/>
          </w:tcPr>
          <w:p w14:paraId="069EACD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w:t>
            </w:r>
          </w:p>
        </w:tc>
        <w:tc>
          <w:tcPr>
            <w:tcW w:w="3500" w:type="dxa"/>
            <w:tcBorders>
              <w:top w:val="single" w:sz="6" w:space="0" w:color="auto"/>
              <w:left w:val="single" w:sz="6" w:space="0" w:color="auto"/>
              <w:bottom w:val="single" w:sz="6" w:space="0" w:color="auto"/>
              <w:right w:val="single" w:sz="6" w:space="0" w:color="auto"/>
            </w:tcBorders>
            <w:vAlign w:val="center"/>
          </w:tcPr>
          <w:p w14:paraId="105A6EB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7856CA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22.10.1997</w:t>
            </w:r>
          </w:p>
        </w:tc>
      </w:tr>
      <w:tr w:rsidR="00E842D5" w:rsidRPr="00AC063A" w14:paraId="7D18A473" w14:textId="77777777">
        <w:trPr>
          <w:trHeight w:val="300"/>
        </w:trPr>
        <w:tc>
          <w:tcPr>
            <w:tcW w:w="500" w:type="dxa"/>
            <w:tcBorders>
              <w:top w:val="single" w:sz="6" w:space="0" w:color="auto"/>
              <w:bottom w:val="single" w:sz="6" w:space="0" w:color="auto"/>
              <w:right w:val="single" w:sz="6" w:space="0" w:color="auto"/>
            </w:tcBorders>
            <w:vAlign w:val="center"/>
          </w:tcPr>
          <w:p w14:paraId="1B93F1B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w:t>
            </w:r>
          </w:p>
        </w:tc>
        <w:tc>
          <w:tcPr>
            <w:tcW w:w="3500" w:type="dxa"/>
            <w:tcBorders>
              <w:top w:val="single" w:sz="6" w:space="0" w:color="auto"/>
              <w:left w:val="single" w:sz="6" w:space="0" w:color="auto"/>
              <w:bottom w:val="single" w:sz="6" w:space="0" w:color="auto"/>
              <w:right w:val="single" w:sz="6" w:space="0" w:color="auto"/>
            </w:tcBorders>
            <w:vAlign w:val="center"/>
          </w:tcPr>
          <w:p w14:paraId="15AC4A2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Місцезнаходження</w:t>
            </w:r>
          </w:p>
        </w:tc>
        <w:tc>
          <w:tcPr>
            <w:tcW w:w="6465" w:type="dxa"/>
            <w:tcBorders>
              <w:top w:val="single" w:sz="6" w:space="0" w:color="auto"/>
              <w:left w:val="single" w:sz="6" w:space="0" w:color="auto"/>
              <w:bottom w:val="single" w:sz="6" w:space="0" w:color="auto"/>
            </w:tcBorders>
            <w:vAlign w:val="center"/>
          </w:tcPr>
          <w:p w14:paraId="0DA48F4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85114, Україна, Донецька обл., Краматорський р-н, Костянтинiвка, Краматорський. Фактичне: 85114, Україна, Донецька обл., Краматорський р-н, Костянтинiвка, Краматорський</w:t>
            </w:r>
          </w:p>
        </w:tc>
      </w:tr>
      <w:tr w:rsidR="00E842D5" w:rsidRPr="000D3B3D" w14:paraId="73DC5A55" w14:textId="77777777">
        <w:trPr>
          <w:trHeight w:val="300"/>
        </w:trPr>
        <w:tc>
          <w:tcPr>
            <w:tcW w:w="500" w:type="dxa"/>
            <w:tcBorders>
              <w:top w:val="single" w:sz="6" w:space="0" w:color="auto"/>
              <w:bottom w:val="single" w:sz="6" w:space="0" w:color="auto"/>
              <w:right w:val="single" w:sz="6" w:space="0" w:color="auto"/>
            </w:tcBorders>
            <w:vAlign w:val="center"/>
          </w:tcPr>
          <w:p w14:paraId="3569C8F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w:t>
            </w:r>
          </w:p>
        </w:tc>
        <w:tc>
          <w:tcPr>
            <w:tcW w:w="3500" w:type="dxa"/>
            <w:tcBorders>
              <w:top w:val="single" w:sz="6" w:space="0" w:color="auto"/>
              <w:left w:val="single" w:sz="6" w:space="0" w:color="auto"/>
              <w:bottom w:val="single" w:sz="6" w:space="0" w:color="auto"/>
              <w:right w:val="single" w:sz="6" w:space="0" w:color="auto"/>
            </w:tcBorders>
            <w:vAlign w:val="center"/>
          </w:tcPr>
          <w:p w14:paraId="364E6E1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Адреса для листування</w:t>
            </w:r>
          </w:p>
        </w:tc>
        <w:tc>
          <w:tcPr>
            <w:tcW w:w="6465" w:type="dxa"/>
            <w:tcBorders>
              <w:top w:val="single" w:sz="6" w:space="0" w:color="auto"/>
              <w:left w:val="single" w:sz="6" w:space="0" w:color="auto"/>
              <w:bottom w:val="single" w:sz="6" w:space="0" w:color="auto"/>
            </w:tcBorders>
            <w:vAlign w:val="center"/>
          </w:tcPr>
          <w:p w14:paraId="79E2261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Україна, 03022, м.Київ, вул.Козацька, 120/4</w:t>
            </w:r>
          </w:p>
        </w:tc>
      </w:tr>
      <w:tr w:rsidR="00E842D5" w:rsidRPr="00AC063A" w14:paraId="6335CCDA" w14:textId="77777777">
        <w:trPr>
          <w:trHeight w:val="300"/>
        </w:trPr>
        <w:tc>
          <w:tcPr>
            <w:tcW w:w="500" w:type="dxa"/>
            <w:tcBorders>
              <w:top w:val="single" w:sz="6" w:space="0" w:color="auto"/>
              <w:bottom w:val="single" w:sz="6" w:space="0" w:color="auto"/>
              <w:right w:val="single" w:sz="6" w:space="0" w:color="auto"/>
            </w:tcBorders>
            <w:vAlign w:val="center"/>
          </w:tcPr>
          <w:p w14:paraId="6782533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7</w:t>
            </w:r>
          </w:p>
        </w:tc>
        <w:tc>
          <w:tcPr>
            <w:tcW w:w="3500" w:type="dxa"/>
            <w:tcBorders>
              <w:top w:val="single" w:sz="6" w:space="0" w:color="auto"/>
              <w:left w:val="single" w:sz="6" w:space="0" w:color="auto"/>
              <w:bottom w:val="single" w:sz="6" w:space="0" w:color="auto"/>
              <w:right w:val="single" w:sz="6" w:space="0" w:color="auto"/>
            </w:tcBorders>
            <w:vAlign w:val="center"/>
          </w:tcPr>
          <w:p w14:paraId="0DBEFA7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729C45E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V</w:t>
            </w:r>
            <w:r w:rsidRPr="00AC063A">
              <w:rPr>
                <w:rFonts w:ascii="Times New Roman CYR" w:hAnsi="Times New Roman CYR" w:cs="Times New Roman CYR"/>
                <w:noProof/>
                <w:kern w:val="0"/>
                <w:lang w:val="uk-UA"/>
              </w:rPr>
              <w:tab/>
              <w:t>Емітент</w:t>
            </w:r>
          </w:p>
          <w:p w14:paraId="7032AD7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Особа, яка надає забезпечення</w:t>
            </w:r>
          </w:p>
        </w:tc>
      </w:tr>
      <w:tr w:rsidR="00E842D5" w:rsidRPr="00AC063A" w14:paraId="3968E927" w14:textId="77777777">
        <w:trPr>
          <w:trHeight w:val="300"/>
        </w:trPr>
        <w:tc>
          <w:tcPr>
            <w:tcW w:w="500" w:type="dxa"/>
            <w:tcBorders>
              <w:top w:val="single" w:sz="6" w:space="0" w:color="auto"/>
              <w:bottom w:val="single" w:sz="6" w:space="0" w:color="auto"/>
              <w:right w:val="single" w:sz="6" w:space="0" w:color="auto"/>
            </w:tcBorders>
            <w:vAlign w:val="center"/>
          </w:tcPr>
          <w:p w14:paraId="2200B59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w:t>
            </w:r>
          </w:p>
        </w:tc>
        <w:tc>
          <w:tcPr>
            <w:tcW w:w="3500" w:type="dxa"/>
            <w:tcBorders>
              <w:top w:val="single" w:sz="6" w:space="0" w:color="auto"/>
              <w:left w:val="single" w:sz="6" w:space="0" w:color="auto"/>
              <w:bottom w:val="single" w:sz="6" w:space="0" w:color="auto"/>
              <w:right w:val="single" w:sz="6" w:space="0" w:color="auto"/>
            </w:tcBorders>
            <w:vAlign w:val="center"/>
          </w:tcPr>
          <w:p w14:paraId="1042448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94AF7F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Так</w:t>
            </w:r>
          </w:p>
          <w:p w14:paraId="2C18405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V</w:t>
            </w:r>
            <w:r w:rsidRPr="00AC063A">
              <w:rPr>
                <w:rFonts w:ascii="Times New Roman CYR" w:hAnsi="Times New Roman CYR" w:cs="Times New Roman CYR"/>
                <w:noProof/>
                <w:kern w:val="0"/>
                <w:lang w:val="uk-UA"/>
              </w:rPr>
              <w:tab/>
              <w:t>Ні</w:t>
            </w:r>
          </w:p>
        </w:tc>
      </w:tr>
      <w:tr w:rsidR="00E842D5" w:rsidRPr="00AC063A" w14:paraId="5EDCBD95" w14:textId="77777777">
        <w:trPr>
          <w:trHeight w:val="300"/>
        </w:trPr>
        <w:tc>
          <w:tcPr>
            <w:tcW w:w="500" w:type="dxa"/>
            <w:tcBorders>
              <w:top w:val="single" w:sz="6" w:space="0" w:color="auto"/>
              <w:bottom w:val="single" w:sz="6" w:space="0" w:color="auto"/>
              <w:right w:val="single" w:sz="6" w:space="0" w:color="auto"/>
            </w:tcBorders>
            <w:vAlign w:val="center"/>
          </w:tcPr>
          <w:p w14:paraId="08C542B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9</w:t>
            </w:r>
          </w:p>
        </w:tc>
        <w:tc>
          <w:tcPr>
            <w:tcW w:w="3500" w:type="dxa"/>
            <w:tcBorders>
              <w:top w:val="single" w:sz="6" w:space="0" w:color="auto"/>
              <w:left w:val="single" w:sz="6" w:space="0" w:color="auto"/>
              <w:bottom w:val="single" w:sz="6" w:space="0" w:color="auto"/>
              <w:right w:val="single" w:sz="6" w:space="0" w:color="auto"/>
            </w:tcBorders>
            <w:vAlign w:val="center"/>
          </w:tcPr>
          <w:p w14:paraId="129CBC7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Категорія підприємства</w:t>
            </w:r>
          </w:p>
        </w:tc>
        <w:tc>
          <w:tcPr>
            <w:tcW w:w="6465" w:type="dxa"/>
            <w:tcBorders>
              <w:top w:val="single" w:sz="6" w:space="0" w:color="auto"/>
              <w:left w:val="single" w:sz="6" w:space="0" w:color="auto"/>
              <w:bottom w:val="single" w:sz="6" w:space="0" w:color="auto"/>
            </w:tcBorders>
            <w:vAlign w:val="center"/>
          </w:tcPr>
          <w:p w14:paraId="21F63F1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Велике</w:t>
            </w:r>
          </w:p>
          <w:p w14:paraId="7EDE97B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Середнє</w:t>
            </w:r>
          </w:p>
          <w:p w14:paraId="3C6E285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V</w:t>
            </w:r>
            <w:r w:rsidRPr="00AC063A">
              <w:rPr>
                <w:rFonts w:ascii="Times New Roman CYR" w:hAnsi="Times New Roman CYR" w:cs="Times New Roman CYR"/>
                <w:noProof/>
                <w:kern w:val="0"/>
                <w:lang w:val="uk-UA"/>
              </w:rPr>
              <w:tab/>
              <w:t>Мале</w:t>
            </w:r>
          </w:p>
          <w:p w14:paraId="690E263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Мікро</w:t>
            </w:r>
          </w:p>
        </w:tc>
      </w:tr>
      <w:tr w:rsidR="00E842D5" w:rsidRPr="00AC063A" w14:paraId="5EFFA7FE" w14:textId="77777777">
        <w:trPr>
          <w:trHeight w:val="300"/>
        </w:trPr>
        <w:tc>
          <w:tcPr>
            <w:tcW w:w="500" w:type="dxa"/>
            <w:tcBorders>
              <w:top w:val="single" w:sz="6" w:space="0" w:color="auto"/>
              <w:bottom w:val="single" w:sz="6" w:space="0" w:color="auto"/>
              <w:right w:val="single" w:sz="6" w:space="0" w:color="auto"/>
            </w:tcBorders>
            <w:vAlign w:val="center"/>
          </w:tcPr>
          <w:p w14:paraId="5561E0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10</w:t>
            </w:r>
          </w:p>
        </w:tc>
        <w:tc>
          <w:tcPr>
            <w:tcW w:w="3500" w:type="dxa"/>
            <w:tcBorders>
              <w:top w:val="single" w:sz="6" w:space="0" w:color="auto"/>
              <w:left w:val="single" w:sz="6" w:space="0" w:color="auto"/>
              <w:bottom w:val="single" w:sz="6" w:space="0" w:color="auto"/>
              <w:right w:val="single" w:sz="6" w:space="0" w:color="auto"/>
            </w:tcBorders>
            <w:vAlign w:val="center"/>
          </w:tcPr>
          <w:p w14:paraId="26EAE97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D0B8BD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cheremisova@konti.ua</w:t>
            </w:r>
          </w:p>
        </w:tc>
      </w:tr>
      <w:tr w:rsidR="00E842D5" w:rsidRPr="000D3B3D" w14:paraId="32047423" w14:textId="77777777">
        <w:trPr>
          <w:trHeight w:val="300"/>
        </w:trPr>
        <w:tc>
          <w:tcPr>
            <w:tcW w:w="500" w:type="dxa"/>
            <w:tcBorders>
              <w:top w:val="single" w:sz="6" w:space="0" w:color="auto"/>
              <w:bottom w:val="single" w:sz="6" w:space="0" w:color="auto"/>
              <w:right w:val="single" w:sz="6" w:space="0" w:color="auto"/>
            </w:tcBorders>
            <w:vAlign w:val="center"/>
          </w:tcPr>
          <w:p w14:paraId="10DC97A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11</w:t>
            </w:r>
          </w:p>
        </w:tc>
        <w:tc>
          <w:tcPr>
            <w:tcW w:w="3500" w:type="dxa"/>
            <w:tcBorders>
              <w:top w:val="single" w:sz="6" w:space="0" w:color="auto"/>
              <w:left w:val="single" w:sz="6" w:space="0" w:color="auto"/>
              <w:bottom w:val="single" w:sz="6" w:space="0" w:color="auto"/>
              <w:right w:val="single" w:sz="6" w:space="0" w:color="auto"/>
            </w:tcBorders>
            <w:vAlign w:val="center"/>
          </w:tcPr>
          <w:p w14:paraId="79B306C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Адреса вебсайту</w:t>
            </w:r>
          </w:p>
        </w:tc>
        <w:tc>
          <w:tcPr>
            <w:tcW w:w="6465" w:type="dxa"/>
            <w:tcBorders>
              <w:top w:val="single" w:sz="6" w:space="0" w:color="auto"/>
              <w:left w:val="single" w:sz="6" w:space="0" w:color="auto"/>
              <w:bottom w:val="single" w:sz="6" w:space="0" w:color="auto"/>
            </w:tcBorders>
            <w:vAlign w:val="center"/>
          </w:tcPr>
          <w:p w14:paraId="641919E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w:t>
            </w:r>
          </w:p>
        </w:tc>
      </w:tr>
      <w:tr w:rsidR="00E842D5" w:rsidRPr="00AC063A" w14:paraId="00450A6A" w14:textId="77777777">
        <w:trPr>
          <w:trHeight w:val="300"/>
        </w:trPr>
        <w:tc>
          <w:tcPr>
            <w:tcW w:w="500" w:type="dxa"/>
            <w:tcBorders>
              <w:top w:val="single" w:sz="6" w:space="0" w:color="auto"/>
              <w:bottom w:val="single" w:sz="6" w:space="0" w:color="auto"/>
              <w:right w:val="single" w:sz="6" w:space="0" w:color="auto"/>
            </w:tcBorders>
            <w:vAlign w:val="center"/>
          </w:tcPr>
          <w:p w14:paraId="6FE830C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12</w:t>
            </w:r>
          </w:p>
        </w:tc>
        <w:tc>
          <w:tcPr>
            <w:tcW w:w="3500" w:type="dxa"/>
            <w:tcBorders>
              <w:top w:val="single" w:sz="6" w:space="0" w:color="auto"/>
              <w:left w:val="single" w:sz="6" w:space="0" w:color="auto"/>
              <w:bottom w:val="single" w:sz="6" w:space="0" w:color="auto"/>
              <w:right w:val="single" w:sz="6" w:space="0" w:color="auto"/>
            </w:tcBorders>
            <w:vAlign w:val="center"/>
          </w:tcPr>
          <w:p w14:paraId="39A4999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Номер телефону</w:t>
            </w:r>
          </w:p>
        </w:tc>
        <w:tc>
          <w:tcPr>
            <w:tcW w:w="6465" w:type="dxa"/>
            <w:tcBorders>
              <w:top w:val="single" w:sz="6" w:space="0" w:color="auto"/>
              <w:left w:val="single" w:sz="6" w:space="0" w:color="auto"/>
              <w:bottom w:val="single" w:sz="6" w:space="0" w:color="auto"/>
            </w:tcBorders>
            <w:vAlign w:val="center"/>
          </w:tcPr>
          <w:p w14:paraId="7AA3FD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799E1433" w14:textId="77777777">
        <w:trPr>
          <w:trHeight w:val="300"/>
        </w:trPr>
        <w:tc>
          <w:tcPr>
            <w:tcW w:w="500" w:type="dxa"/>
            <w:tcBorders>
              <w:top w:val="single" w:sz="6" w:space="0" w:color="auto"/>
              <w:bottom w:val="single" w:sz="6" w:space="0" w:color="auto"/>
              <w:right w:val="single" w:sz="6" w:space="0" w:color="auto"/>
            </w:tcBorders>
            <w:vAlign w:val="center"/>
          </w:tcPr>
          <w:p w14:paraId="73AD359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13</w:t>
            </w:r>
          </w:p>
        </w:tc>
        <w:tc>
          <w:tcPr>
            <w:tcW w:w="3500" w:type="dxa"/>
            <w:tcBorders>
              <w:top w:val="single" w:sz="6" w:space="0" w:color="auto"/>
              <w:left w:val="single" w:sz="6" w:space="0" w:color="auto"/>
              <w:bottom w:val="single" w:sz="6" w:space="0" w:color="auto"/>
              <w:right w:val="single" w:sz="6" w:space="0" w:color="auto"/>
            </w:tcBorders>
            <w:vAlign w:val="center"/>
          </w:tcPr>
          <w:p w14:paraId="56ED94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Статутний капітал, грн</w:t>
            </w:r>
          </w:p>
        </w:tc>
        <w:tc>
          <w:tcPr>
            <w:tcW w:w="6465" w:type="dxa"/>
            <w:tcBorders>
              <w:top w:val="single" w:sz="6" w:space="0" w:color="auto"/>
              <w:left w:val="single" w:sz="6" w:space="0" w:color="auto"/>
              <w:bottom w:val="single" w:sz="6" w:space="0" w:color="auto"/>
            </w:tcBorders>
            <w:vAlign w:val="center"/>
          </w:tcPr>
          <w:p w14:paraId="73615F9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54052370</w:t>
            </w:r>
          </w:p>
        </w:tc>
      </w:tr>
      <w:tr w:rsidR="00E842D5" w:rsidRPr="00AC063A" w14:paraId="7E6F8376" w14:textId="77777777">
        <w:trPr>
          <w:trHeight w:val="300"/>
        </w:trPr>
        <w:tc>
          <w:tcPr>
            <w:tcW w:w="500" w:type="dxa"/>
            <w:tcBorders>
              <w:top w:val="single" w:sz="6" w:space="0" w:color="auto"/>
              <w:bottom w:val="single" w:sz="6" w:space="0" w:color="auto"/>
              <w:right w:val="single" w:sz="6" w:space="0" w:color="auto"/>
            </w:tcBorders>
            <w:vAlign w:val="center"/>
          </w:tcPr>
          <w:p w14:paraId="4079E6A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F91A34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3132A1A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w:t>
            </w:r>
          </w:p>
        </w:tc>
      </w:tr>
      <w:tr w:rsidR="00E842D5" w:rsidRPr="00AC063A" w14:paraId="589FD00D" w14:textId="77777777">
        <w:trPr>
          <w:trHeight w:val="300"/>
        </w:trPr>
        <w:tc>
          <w:tcPr>
            <w:tcW w:w="500" w:type="dxa"/>
            <w:tcBorders>
              <w:top w:val="single" w:sz="6" w:space="0" w:color="auto"/>
              <w:bottom w:val="single" w:sz="6" w:space="0" w:color="auto"/>
              <w:right w:val="single" w:sz="6" w:space="0" w:color="auto"/>
            </w:tcBorders>
            <w:vAlign w:val="center"/>
          </w:tcPr>
          <w:p w14:paraId="17134E3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15</w:t>
            </w:r>
          </w:p>
        </w:tc>
        <w:tc>
          <w:tcPr>
            <w:tcW w:w="3500" w:type="dxa"/>
            <w:tcBorders>
              <w:top w:val="single" w:sz="6" w:space="0" w:color="auto"/>
              <w:left w:val="single" w:sz="6" w:space="0" w:color="auto"/>
              <w:bottom w:val="single" w:sz="6" w:space="0" w:color="auto"/>
              <w:right w:val="single" w:sz="6" w:space="0" w:color="auto"/>
            </w:tcBorders>
            <w:vAlign w:val="center"/>
          </w:tcPr>
          <w:p w14:paraId="5AAD441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441AF11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w:t>
            </w:r>
          </w:p>
        </w:tc>
      </w:tr>
      <w:tr w:rsidR="00E842D5" w:rsidRPr="00AC063A" w14:paraId="11D11B81" w14:textId="77777777">
        <w:trPr>
          <w:trHeight w:val="300"/>
        </w:trPr>
        <w:tc>
          <w:tcPr>
            <w:tcW w:w="500" w:type="dxa"/>
            <w:tcBorders>
              <w:top w:val="single" w:sz="6" w:space="0" w:color="auto"/>
              <w:bottom w:val="single" w:sz="6" w:space="0" w:color="auto"/>
              <w:right w:val="single" w:sz="6" w:space="0" w:color="auto"/>
            </w:tcBorders>
            <w:vAlign w:val="center"/>
          </w:tcPr>
          <w:p w14:paraId="05FD749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76F887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CD350D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35</w:t>
            </w:r>
          </w:p>
        </w:tc>
      </w:tr>
      <w:tr w:rsidR="00E842D5" w:rsidRPr="00AC063A" w14:paraId="7DF10988" w14:textId="77777777">
        <w:trPr>
          <w:trHeight w:val="300"/>
        </w:trPr>
        <w:tc>
          <w:tcPr>
            <w:tcW w:w="500" w:type="dxa"/>
            <w:tcBorders>
              <w:top w:val="single" w:sz="6" w:space="0" w:color="auto"/>
              <w:bottom w:val="single" w:sz="6" w:space="0" w:color="auto"/>
              <w:right w:val="single" w:sz="6" w:space="0" w:color="auto"/>
            </w:tcBorders>
            <w:vAlign w:val="center"/>
          </w:tcPr>
          <w:p w14:paraId="1E18DD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AFE4B4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89B03E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03221B29" w14:textId="77777777">
        <w:trPr>
          <w:trHeight w:val="300"/>
        </w:trPr>
        <w:tc>
          <w:tcPr>
            <w:tcW w:w="500" w:type="dxa"/>
            <w:tcBorders>
              <w:top w:val="single" w:sz="6" w:space="0" w:color="auto"/>
              <w:bottom w:val="single" w:sz="6" w:space="0" w:color="auto"/>
              <w:right w:val="single" w:sz="6" w:space="0" w:color="auto"/>
            </w:tcBorders>
            <w:vAlign w:val="center"/>
          </w:tcPr>
          <w:p w14:paraId="2307A01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6956B9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5D4D8CD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46.36 - Оптова торгiвля цукром, шоколадними та кондитерськими виробами</w:t>
            </w:r>
          </w:p>
        </w:tc>
      </w:tr>
      <w:tr w:rsidR="00E842D5" w:rsidRPr="00AC063A" w14:paraId="6876801E" w14:textId="77777777">
        <w:trPr>
          <w:trHeight w:val="300"/>
        </w:trPr>
        <w:tc>
          <w:tcPr>
            <w:tcW w:w="500" w:type="dxa"/>
            <w:tcBorders>
              <w:top w:val="single" w:sz="6" w:space="0" w:color="auto"/>
              <w:bottom w:val="single" w:sz="6" w:space="0" w:color="auto"/>
              <w:right w:val="single" w:sz="6" w:space="0" w:color="auto"/>
            </w:tcBorders>
            <w:vAlign w:val="center"/>
          </w:tcPr>
          <w:p w14:paraId="4E78A6B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19</w:t>
            </w:r>
          </w:p>
        </w:tc>
        <w:tc>
          <w:tcPr>
            <w:tcW w:w="3500" w:type="dxa"/>
            <w:tcBorders>
              <w:top w:val="single" w:sz="6" w:space="0" w:color="auto"/>
              <w:left w:val="single" w:sz="6" w:space="0" w:color="auto"/>
              <w:bottom w:val="single" w:sz="6" w:space="0" w:color="auto"/>
              <w:right w:val="single" w:sz="6" w:space="0" w:color="auto"/>
            </w:tcBorders>
            <w:vAlign w:val="center"/>
          </w:tcPr>
          <w:p w14:paraId="059FDA5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6088777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Однорівнева</w:t>
            </w:r>
          </w:p>
          <w:p w14:paraId="6E5B5EE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V</w:t>
            </w:r>
            <w:r w:rsidRPr="00AC063A">
              <w:rPr>
                <w:rFonts w:ascii="Times New Roman CYR" w:hAnsi="Times New Roman CYR" w:cs="Times New Roman CYR"/>
                <w:noProof/>
                <w:kern w:val="0"/>
                <w:lang w:val="uk-UA"/>
              </w:rPr>
              <w:tab/>
              <w:t>Дворівнева</w:t>
            </w:r>
          </w:p>
          <w:p w14:paraId="4255965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Інше</w:t>
            </w:r>
          </w:p>
        </w:tc>
      </w:tr>
    </w:tbl>
    <w:p w14:paraId="251DF54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675BF982" w14:textId="77777777" w:rsidR="007C6D82" w:rsidRPr="00AC063A" w:rsidRDefault="007C6D82">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1AB0C633" w14:textId="77777777" w:rsidR="007C6D82" w:rsidRPr="00AC063A" w:rsidRDefault="007C6D82">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957CB10" w14:textId="4E7FDF92"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E842D5" w:rsidRPr="00AC063A" w14:paraId="32CFFB55" w14:textId="77777777">
        <w:trPr>
          <w:trHeight w:val="300"/>
        </w:trPr>
        <w:tc>
          <w:tcPr>
            <w:tcW w:w="500" w:type="dxa"/>
            <w:tcBorders>
              <w:top w:val="single" w:sz="6" w:space="0" w:color="auto"/>
              <w:bottom w:val="single" w:sz="6" w:space="0" w:color="auto"/>
              <w:right w:val="single" w:sz="6" w:space="0" w:color="auto"/>
            </w:tcBorders>
            <w:vAlign w:val="center"/>
          </w:tcPr>
          <w:p w14:paraId="0815DA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w:t>
            </w:r>
          </w:p>
        </w:tc>
        <w:tc>
          <w:tcPr>
            <w:tcW w:w="3500" w:type="dxa"/>
            <w:tcBorders>
              <w:top w:val="single" w:sz="6" w:space="0" w:color="auto"/>
              <w:left w:val="single" w:sz="6" w:space="0" w:color="auto"/>
              <w:bottom w:val="single" w:sz="6" w:space="0" w:color="auto"/>
              <w:right w:val="single" w:sz="6" w:space="0" w:color="auto"/>
            </w:tcBorders>
            <w:vAlign w:val="center"/>
          </w:tcPr>
          <w:p w14:paraId="49707C8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7B66D39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"Укрексiмбанк", м. Київ</w:t>
            </w:r>
          </w:p>
        </w:tc>
      </w:tr>
      <w:tr w:rsidR="00E842D5" w:rsidRPr="00AC063A" w14:paraId="5AB1C21C" w14:textId="77777777">
        <w:trPr>
          <w:trHeight w:val="300"/>
        </w:trPr>
        <w:tc>
          <w:tcPr>
            <w:tcW w:w="500" w:type="dxa"/>
            <w:tcBorders>
              <w:top w:val="single" w:sz="6" w:space="0" w:color="auto"/>
              <w:bottom w:val="single" w:sz="6" w:space="0" w:color="auto"/>
              <w:right w:val="single" w:sz="6" w:space="0" w:color="auto"/>
            </w:tcBorders>
            <w:vAlign w:val="center"/>
          </w:tcPr>
          <w:p w14:paraId="6FE9BDA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751C837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1ECF64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00032112</w:t>
            </w:r>
          </w:p>
        </w:tc>
      </w:tr>
      <w:tr w:rsidR="00E842D5" w:rsidRPr="00AC063A" w14:paraId="6CF476DB" w14:textId="77777777">
        <w:trPr>
          <w:trHeight w:val="300"/>
        </w:trPr>
        <w:tc>
          <w:tcPr>
            <w:tcW w:w="500" w:type="dxa"/>
            <w:tcBorders>
              <w:top w:val="single" w:sz="6" w:space="0" w:color="auto"/>
              <w:bottom w:val="single" w:sz="6" w:space="0" w:color="auto"/>
              <w:right w:val="single" w:sz="6" w:space="0" w:color="auto"/>
            </w:tcBorders>
            <w:vAlign w:val="center"/>
          </w:tcPr>
          <w:p w14:paraId="707099B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2AC5F0C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06B1C58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UA67322313 0000026005010044649</w:t>
            </w:r>
          </w:p>
        </w:tc>
      </w:tr>
      <w:tr w:rsidR="00E842D5" w:rsidRPr="00AC063A" w14:paraId="1CD04C19" w14:textId="77777777">
        <w:trPr>
          <w:trHeight w:val="300"/>
        </w:trPr>
        <w:tc>
          <w:tcPr>
            <w:tcW w:w="500" w:type="dxa"/>
            <w:tcBorders>
              <w:top w:val="single" w:sz="6" w:space="0" w:color="auto"/>
              <w:bottom w:val="single" w:sz="6" w:space="0" w:color="auto"/>
              <w:right w:val="single" w:sz="6" w:space="0" w:color="auto"/>
            </w:tcBorders>
            <w:vAlign w:val="center"/>
          </w:tcPr>
          <w:p w14:paraId="7980981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557467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1036AE7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UAH</w:t>
            </w:r>
          </w:p>
        </w:tc>
      </w:tr>
      <w:tr w:rsidR="00E842D5" w:rsidRPr="00AC063A" w14:paraId="405D54D6" w14:textId="77777777">
        <w:trPr>
          <w:trHeight w:val="300"/>
        </w:trPr>
        <w:tc>
          <w:tcPr>
            <w:tcW w:w="500" w:type="dxa"/>
            <w:tcBorders>
              <w:top w:val="single" w:sz="6" w:space="0" w:color="auto"/>
              <w:bottom w:val="single" w:sz="6" w:space="0" w:color="auto"/>
              <w:right w:val="single" w:sz="6" w:space="0" w:color="auto"/>
            </w:tcBorders>
            <w:vAlign w:val="center"/>
          </w:tcPr>
          <w:p w14:paraId="7E04236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w:t>
            </w:r>
          </w:p>
        </w:tc>
        <w:tc>
          <w:tcPr>
            <w:tcW w:w="3500" w:type="dxa"/>
            <w:tcBorders>
              <w:top w:val="single" w:sz="6" w:space="0" w:color="auto"/>
              <w:left w:val="single" w:sz="6" w:space="0" w:color="auto"/>
              <w:bottom w:val="single" w:sz="6" w:space="0" w:color="auto"/>
              <w:right w:val="single" w:sz="6" w:space="0" w:color="auto"/>
            </w:tcBorders>
            <w:vAlign w:val="center"/>
          </w:tcPr>
          <w:p w14:paraId="7FCE71A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DEB8BC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"Укрексiмбанк", м. Київ</w:t>
            </w:r>
          </w:p>
        </w:tc>
      </w:tr>
      <w:tr w:rsidR="00E842D5" w:rsidRPr="00AC063A" w14:paraId="28EA2021" w14:textId="77777777">
        <w:trPr>
          <w:trHeight w:val="300"/>
        </w:trPr>
        <w:tc>
          <w:tcPr>
            <w:tcW w:w="500" w:type="dxa"/>
            <w:tcBorders>
              <w:top w:val="single" w:sz="6" w:space="0" w:color="auto"/>
              <w:bottom w:val="single" w:sz="6" w:space="0" w:color="auto"/>
              <w:right w:val="single" w:sz="6" w:space="0" w:color="auto"/>
            </w:tcBorders>
            <w:vAlign w:val="center"/>
          </w:tcPr>
          <w:p w14:paraId="578C7AE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4353854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62C9F5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00032112</w:t>
            </w:r>
          </w:p>
        </w:tc>
      </w:tr>
      <w:tr w:rsidR="00E842D5" w:rsidRPr="00AC063A" w14:paraId="4FEF9F4B" w14:textId="77777777">
        <w:trPr>
          <w:trHeight w:val="300"/>
        </w:trPr>
        <w:tc>
          <w:tcPr>
            <w:tcW w:w="500" w:type="dxa"/>
            <w:tcBorders>
              <w:top w:val="single" w:sz="6" w:space="0" w:color="auto"/>
              <w:bottom w:val="single" w:sz="6" w:space="0" w:color="auto"/>
              <w:right w:val="single" w:sz="6" w:space="0" w:color="auto"/>
            </w:tcBorders>
            <w:vAlign w:val="center"/>
          </w:tcPr>
          <w:p w14:paraId="38DF632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6CEB04B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0F1FBF0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UA67322313 0000026005010044649</w:t>
            </w:r>
          </w:p>
        </w:tc>
      </w:tr>
      <w:tr w:rsidR="00E842D5" w:rsidRPr="00AC063A" w14:paraId="5810EE16" w14:textId="77777777">
        <w:trPr>
          <w:trHeight w:val="300"/>
        </w:trPr>
        <w:tc>
          <w:tcPr>
            <w:tcW w:w="500" w:type="dxa"/>
            <w:tcBorders>
              <w:top w:val="single" w:sz="6" w:space="0" w:color="auto"/>
              <w:bottom w:val="single" w:sz="6" w:space="0" w:color="auto"/>
              <w:right w:val="single" w:sz="6" w:space="0" w:color="auto"/>
            </w:tcBorders>
            <w:vAlign w:val="center"/>
          </w:tcPr>
          <w:p w14:paraId="36BEEBD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56A910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744A0E3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USD</w:t>
            </w:r>
          </w:p>
        </w:tc>
      </w:tr>
      <w:tr w:rsidR="00E842D5" w:rsidRPr="00AC063A" w14:paraId="4EB44230" w14:textId="77777777">
        <w:trPr>
          <w:trHeight w:val="300"/>
        </w:trPr>
        <w:tc>
          <w:tcPr>
            <w:tcW w:w="500" w:type="dxa"/>
            <w:tcBorders>
              <w:top w:val="single" w:sz="6" w:space="0" w:color="auto"/>
              <w:bottom w:val="single" w:sz="6" w:space="0" w:color="auto"/>
              <w:right w:val="single" w:sz="6" w:space="0" w:color="auto"/>
            </w:tcBorders>
            <w:vAlign w:val="center"/>
          </w:tcPr>
          <w:p w14:paraId="1C8A973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w:t>
            </w:r>
          </w:p>
        </w:tc>
        <w:tc>
          <w:tcPr>
            <w:tcW w:w="3500" w:type="dxa"/>
            <w:tcBorders>
              <w:top w:val="single" w:sz="6" w:space="0" w:color="auto"/>
              <w:left w:val="single" w:sz="6" w:space="0" w:color="auto"/>
              <w:bottom w:val="single" w:sz="6" w:space="0" w:color="auto"/>
              <w:right w:val="single" w:sz="6" w:space="0" w:color="auto"/>
            </w:tcBorders>
            <w:vAlign w:val="center"/>
          </w:tcPr>
          <w:p w14:paraId="0BD6D41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B9282E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"Укрексiмбанк", м. Київ</w:t>
            </w:r>
          </w:p>
        </w:tc>
      </w:tr>
      <w:tr w:rsidR="00E842D5" w:rsidRPr="00AC063A" w14:paraId="5119CFA5" w14:textId="77777777">
        <w:trPr>
          <w:trHeight w:val="300"/>
        </w:trPr>
        <w:tc>
          <w:tcPr>
            <w:tcW w:w="500" w:type="dxa"/>
            <w:tcBorders>
              <w:top w:val="single" w:sz="6" w:space="0" w:color="auto"/>
              <w:bottom w:val="single" w:sz="6" w:space="0" w:color="auto"/>
              <w:right w:val="single" w:sz="6" w:space="0" w:color="auto"/>
            </w:tcBorders>
            <w:vAlign w:val="center"/>
          </w:tcPr>
          <w:p w14:paraId="745C11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0B20710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69BC67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00032112</w:t>
            </w:r>
          </w:p>
        </w:tc>
      </w:tr>
      <w:tr w:rsidR="00E842D5" w:rsidRPr="00AC063A" w14:paraId="006046E0" w14:textId="77777777">
        <w:trPr>
          <w:trHeight w:val="300"/>
        </w:trPr>
        <w:tc>
          <w:tcPr>
            <w:tcW w:w="500" w:type="dxa"/>
            <w:tcBorders>
              <w:top w:val="single" w:sz="6" w:space="0" w:color="auto"/>
              <w:bottom w:val="single" w:sz="6" w:space="0" w:color="auto"/>
              <w:right w:val="single" w:sz="6" w:space="0" w:color="auto"/>
            </w:tcBorders>
            <w:vAlign w:val="center"/>
          </w:tcPr>
          <w:p w14:paraId="663FD61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3A041DF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4AFDA99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UA67322313 0000026005010044649</w:t>
            </w:r>
          </w:p>
        </w:tc>
      </w:tr>
      <w:tr w:rsidR="00E842D5" w:rsidRPr="00AC063A" w14:paraId="2A288B5C" w14:textId="77777777">
        <w:trPr>
          <w:trHeight w:val="300"/>
        </w:trPr>
        <w:tc>
          <w:tcPr>
            <w:tcW w:w="500" w:type="dxa"/>
            <w:tcBorders>
              <w:top w:val="single" w:sz="6" w:space="0" w:color="auto"/>
              <w:bottom w:val="single" w:sz="6" w:space="0" w:color="auto"/>
              <w:right w:val="single" w:sz="6" w:space="0" w:color="auto"/>
            </w:tcBorders>
            <w:vAlign w:val="center"/>
          </w:tcPr>
          <w:p w14:paraId="088BAF4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71CF2D1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34011FA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EUR</w:t>
            </w:r>
          </w:p>
        </w:tc>
      </w:tr>
      <w:tr w:rsidR="00E842D5" w:rsidRPr="00AC063A" w14:paraId="75737F20" w14:textId="77777777">
        <w:trPr>
          <w:trHeight w:val="300"/>
        </w:trPr>
        <w:tc>
          <w:tcPr>
            <w:tcW w:w="500" w:type="dxa"/>
            <w:tcBorders>
              <w:top w:val="single" w:sz="6" w:space="0" w:color="auto"/>
              <w:bottom w:val="single" w:sz="6" w:space="0" w:color="auto"/>
              <w:right w:val="single" w:sz="6" w:space="0" w:color="auto"/>
            </w:tcBorders>
            <w:vAlign w:val="center"/>
          </w:tcPr>
          <w:p w14:paraId="707710A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w:t>
            </w:r>
          </w:p>
        </w:tc>
        <w:tc>
          <w:tcPr>
            <w:tcW w:w="3500" w:type="dxa"/>
            <w:tcBorders>
              <w:top w:val="single" w:sz="6" w:space="0" w:color="auto"/>
              <w:left w:val="single" w:sz="6" w:space="0" w:color="auto"/>
              <w:bottom w:val="single" w:sz="6" w:space="0" w:color="auto"/>
              <w:right w:val="single" w:sz="6" w:space="0" w:color="auto"/>
            </w:tcBorders>
            <w:vAlign w:val="center"/>
          </w:tcPr>
          <w:p w14:paraId="22C6B46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C03B64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"Укрексiмбанк", у м. Днiпрi</w:t>
            </w:r>
          </w:p>
        </w:tc>
      </w:tr>
      <w:tr w:rsidR="00E842D5" w:rsidRPr="00AC063A" w14:paraId="031479A5" w14:textId="77777777">
        <w:trPr>
          <w:trHeight w:val="300"/>
        </w:trPr>
        <w:tc>
          <w:tcPr>
            <w:tcW w:w="500" w:type="dxa"/>
            <w:tcBorders>
              <w:top w:val="single" w:sz="6" w:space="0" w:color="auto"/>
              <w:bottom w:val="single" w:sz="6" w:space="0" w:color="auto"/>
              <w:right w:val="single" w:sz="6" w:space="0" w:color="auto"/>
            </w:tcBorders>
            <w:vAlign w:val="center"/>
          </w:tcPr>
          <w:p w14:paraId="6AE0F29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2C6C64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EB223C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00032112</w:t>
            </w:r>
          </w:p>
        </w:tc>
      </w:tr>
      <w:tr w:rsidR="00E842D5" w:rsidRPr="00AC063A" w14:paraId="5614724F" w14:textId="77777777">
        <w:trPr>
          <w:trHeight w:val="300"/>
        </w:trPr>
        <w:tc>
          <w:tcPr>
            <w:tcW w:w="500" w:type="dxa"/>
            <w:tcBorders>
              <w:top w:val="single" w:sz="6" w:space="0" w:color="auto"/>
              <w:bottom w:val="single" w:sz="6" w:space="0" w:color="auto"/>
              <w:right w:val="single" w:sz="6" w:space="0" w:color="auto"/>
            </w:tcBorders>
            <w:vAlign w:val="center"/>
          </w:tcPr>
          <w:p w14:paraId="438B605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4FAF82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3B0F53F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UA66322313 0000026001000047304</w:t>
            </w:r>
          </w:p>
        </w:tc>
      </w:tr>
      <w:tr w:rsidR="00E842D5" w:rsidRPr="00AC063A" w14:paraId="5D29979D" w14:textId="77777777">
        <w:trPr>
          <w:trHeight w:val="300"/>
        </w:trPr>
        <w:tc>
          <w:tcPr>
            <w:tcW w:w="500" w:type="dxa"/>
            <w:tcBorders>
              <w:top w:val="single" w:sz="6" w:space="0" w:color="auto"/>
              <w:bottom w:val="single" w:sz="6" w:space="0" w:color="auto"/>
              <w:right w:val="single" w:sz="6" w:space="0" w:color="auto"/>
            </w:tcBorders>
            <w:vAlign w:val="center"/>
          </w:tcPr>
          <w:p w14:paraId="6972232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ABB82E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669AD6A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UAH</w:t>
            </w:r>
          </w:p>
        </w:tc>
      </w:tr>
      <w:tr w:rsidR="00E842D5" w:rsidRPr="00AC063A" w14:paraId="4D879EE2" w14:textId="77777777">
        <w:trPr>
          <w:trHeight w:val="300"/>
        </w:trPr>
        <w:tc>
          <w:tcPr>
            <w:tcW w:w="500" w:type="dxa"/>
            <w:tcBorders>
              <w:top w:val="single" w:sz="6" w:space="0" w:color="auto"/>
              <w:bottom w:val="single" w:sz="6" w:space="0" w:color="auto"/>
              <w:right w:val="single" w:sz="6" w:space="0" w:color="auto"/>
            </w:tcBorders>
            <w:vAlign w:val="center"/>
          </w:tcPr>
          <w:p w14:paraId="1FAA3EC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w:t>
            </w:r>
          </w:p>
        </w:tc>
        <w:tc>
          <w:tcPr>
            <w:tcW w:w="3500" w:type="dxa"/>
            <w:tcBorders>
              <w:top w:val="single" w:sz="6" w:space="0" w:color="auto"/>
              <w:left w:val="single" w:sz="6" w:space="0" w:color="auto"/>
              <w:bottom w:val="single" w:sz="6" w:space="0" w:color="auto"/>
              <w:right w:val="single" w:sz="6" w:space="0" w:color="auto"/>
            </w:tcBorders>
            <w:vAlign w:val="center"/>
          </w:tcPr>
          <w:p w14:paraId="6137ED0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98C117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"ПЕРШИЙ УКРАЇНСЬКИЙ МIЖНАРОДНИЙ БАНК",  м. Київ</w:t>
            </w:r>
          </w:p>
        </w:tc>
      </w:tr>
      <w:tr w:rsidR="00E842D5" w:rsidRPr="00AC063A" w14:paraId="3AC48EC8" w14:textId="77777777">
        <w:trPr>
          <w:trHeight w:val="300"/>
        </w:trPr>
        <w:tc>
          <w:tcPr>
            <w:tcW w:w="500" w:type="dxa"/>
            <w:tcBorders>
              <w:top w:val="single" w:sz="6" w:space="0" w:color="auto"/>
              <w:bottom w:val="single" w:sz="6" w:space="0" w:color="auto"/>
              <w:right w:val="single" w:sz="6" w:space="0" w:color="auto"/>
            </w:tcBorders>
            <w:vAlign w:val="center"/>
          </w:tcPr>
          <w:p w14:paraId="66E71FF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4BC214B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FA2272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14282829</w:t>
            </w:r>
          </w:p>
        </w:tc>
      </w:tr>
      <w:tr w:rsidR="00E842D5" w:rsidRPr="00AC063A" w14:paraId="1C968E4E" w14:textId="77777777">
        <w:trPr>
          <w:trHeight w:val="300"/>
        </w:trPr>
        <w:tc>
          <w:tcPr>
            <w:tcW w:w="500" w:type="dxa"/>
            <w:tcBorders>
              <w:top w:val="single" w:sz="6" w:space="0" w:color="auto"/>
              <w:bottom w:val="single" w:sz="6" w:space="0" w:color="auto"/>
              <w:right w:val="single" w:sz="6" w:space="0" w:color="auto"/>
            </w:tcBorders>
            <w:vAlign w:val="center"/>
          </w:tcPr>
          <w:p w14:paraId="21A66E7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08E9977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046472D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UA96334851 0000026007962482463</w:t>
            </w:r>
          </w:p>
        </w:tc>
      </w:tr>
      <w:tr w:rsidR="00E842D5" w:rsidRPr="00AC063A" w14:paraId="023BFAAD" w14:textId="77777777">
        <w:trPr>
          <w:trHeight w:val="300"/>
        </w:trPr>
        <w:tc>
          <w:tcPr>
            <w:tcW w:w="500" w:type="dxa"/>
            <w:tcBorders>
              <w:top w:val="single" w:sz="6" w:space="0" w:color="auto"/>
              <w:bottom w:val="single" w:sz="6" w:space="0" w:color="auto"/>
              <w:right w:val="single" w:sz="6" w:space="0" w:color="auto"/>
            </w:tcBorders>
            <w:vAlign w:val="center"/>
          </w:tcPr>
          <w:p w14:paraId="56DE04E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1E6EDF1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1E7179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UAH</w:t>
            </w:r>
          </w:p>
        </w:tc>
      </w:tr>
      <w:tr w:rsidR="00E842D5" w:rsidRPr="00AC063A" w14:paraId="1ABF4C63" w14:textId="77777777">
        <w:trPr>
          <w:trHeight w:val="300"/>
        </w:trPr>
        <w:tc>
          <w:tcPr>
            <w:tcW w:w="500" w:type="dxa"/>
            <w:tcBorders>
              <w:top w:val="single" w:sz="6" w:space="0" w:color="auto"/>
              <w:bottom w:val="single" w:sz="6" w:space="0" w:color="auto"/>
              <w:right w:val="single" w:sz="6" w:space="0" w:color="auto"/>
            </w:tcBorders>
            <w:vAlign w:val="center"/>
          </w:tcPr>
          <w:p w14:paraId="520C741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w:t>
            </w:r>
          </w:p>
        </w:tc>
        <w:tc>
          <w:tcPr>
            <w:tcW w:w="3500" w:type="dxa"/>
            <w:tcBorders>
              <w:top w:val="single" w:sz="6" w:space="0" w:color="auto"/>
              <w:left w:val="single" w:sz="6" w:space="0" w:color="auto"/>
              <w:bottom w:val="single" w:sz="6" w:space="0" w:color="auto"/>
              <w:right w:val="single" w:sz="6" w:space="0" w:color="auto"/>
            </w:tcBorders>
            <w:vAlign w:val="center"/>
          </w:tcPr>
          <w:p w14:paraId="42CFA8B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33889B6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"ПЕРШИЙ УКРАЇНСЬКИЙ МIЖНАРОДНИЙ БАНК",  м. Київ</w:t>
            </w:r>
          </w:p>
        </w:tc>
      </w:tr>
      <w:tr w:rsidR="00E842D5" w:rsidRPr="00AC063A" w14:paraId="3CD79DA6" w14:textId="77777777">
        <w:trPr>
          <w:trHeight w:val="300"/>
        </w:trPr>
        <w:tc>
          <w:tcPr>
            <w:tcW w:w="500" w:type="dxa"/>
            <w:tcBorders>
              <w:top w:val="single" w:sz="6" w:space="0" w:color="auto"/>
              <w:bottom w:val="single" w:sz="6" w:space="0" w:color="auto"/>
              <w:right w:val="single" w:sz="6" w:space="0" w:color="auto"/>
            </w:tcBorders>
            <w:vAlign w:val="center"/>
          </w:tcPr>
          <w:p w14:paraId="37E236C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7C5B33D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1E0EC5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14282829</w:t>
            </w:r>
          </w:p>
        </w:tc>
      </w:tr>
      <w:tr w:rsidR="00E842D5" w:rsidRPr="00AC063A" w14:paraId="45B027EA" w14:textId="77777777">
        <w:trPr>
          <w:trHeight w:val="300"/>
        </w:trPr>
        <w:tc>
          <w:tcPr>
            <w:tcW w:w="500" w:type="dxa"/>
            <w:tcBorders>
              <w:top w:val="single" w:sz="6" w:space="0" w:color="auto"/>
              <w:bottom w:val="single" w:sz="6" w:space="0" w:color="auto"/>
              <w:right w:val="single" w:sz="6" w:space="0" w:color="auto"/>
            </w:tcBorders>
            <w:vAlign w:val="center"/>
          </w:tcPr>
          <w:p w14:paraId="36C7AD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254BFA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6EC2E3F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UA66334851 0000026004962484754</w:t>
            </w:r>
          </w:p>
        </w:tc>
      </w:tr>
      <w:tr w:rsidR="00E842D5" w:rsidRPr="00AC063A" w14:paraId="17670041" w14:textId="77777777">
        <w:trPr>
          <w:trHeight w:val="300"/>
        </w:trPr>
        <w:tc>
          <w:tcPr>
            <w:tcW w:w="500" w:type="dxa"/>
            <w:tcBorders>
              <w:top w:val="single" w:sz="6" w:space="0" w:color="auto"/>
              <w:bottom w:val="single" w:sz="6" w:space="0" w:color="auto"/>
              <w:right w:val="single" w:sz="6" w:space="0" w:color="auto"/>
            </w:tcBorders>
            <w:vAlign w:val="center"/>
          </w:tcPr>
          <w:p w14:paraId="11F803D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72B9168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41A2A37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USD</w:t>
            </w:r>
          </w:p>
        </w:tc>
      </w:tr>
      <w:tr w:rsidR="00E842D5" w:rsidRPr="00AC063A" w14:paraId="3776A908" w14:textId="77777777">
        <w:trPr>
          <w:trHeight w:val="300"/>
        </w:trPr>
        <w:tc>
          <w:tcPr>
            <w:tcW w:w="500" w:type="dxa"/>
            <w:tcBorders>
              <w:top w:val="single" w:sz="6" w:space="0" w:color="auto"/>
              <w:bottom w:val="single" w:sz="6" w:space="0" w:color="auto"/>
              <w:right w:val="single" w:sz="6" w:space="0" w:color="auto"/>
            </w:tcBorders>
            <w:vAlign w:val="center"/>
          </w:tcPr>
          <w:p w14:paraId="65816B2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7</w:t>
            </w:r>
          </w:p>
        </w:tc>
        <w:tc>
          <w:tcPr>
            <w:tcW w:w="3500" w:type="dxa"/>
            <w:tcBorders>
              <w:top w:val="single" w:sz="6" w:space="0" w:color="auto"/>
              <w:left w:val="single" w:sz="6" w:space="0" w:color="auto"/>
              <w:bottom w:val="single" w:sz="6" w:space="0" w:color="auto"/>
              <w:right w:val="single" w:sz="6" w:space="0" w:color="auto"/>
            </w:tcBorders>
            <w:vAlign w:val="center"/>
          </w:tcPr>
          <w:p w14:paraId="30F93B3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462A59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"ПЕРШИЙ УКРАЇНСЬКИЙ МIЖНАРОДНИЙ БАНК",  м. Київ</w:t>
            </w:r>
          </w:p>
        </w:tc>
      </w:tr>
      <w:tr w:rsidR="00E842D5" w:rsidRPr="00AC063A" w14:paraId="301E305E" w14:textId="77777777">
        <w:trPr>
          <w:trHeight w:val="300"/>
        </w:trPr>
        <w:tc>
          <w:tcPr>
            <w:tcW w:w="500" w:type="dxa"/>
            <w:tcBorders>
              <w:top w:val="single" w:sz="6" w:space="0" w:color="auto"/>
              <w:bottom w:val="single" w:sz="6" w:space="0" w:color="auto"/>
              <w:right w:val="single" w:sz="6" w:space="0" w:color="auto"/>
            </w:tcBorders>
            <w:vAlign w:val="center"/>
          </w:tcPr>
          <w:p w14:paraId="5E3F6D5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4251E5B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AE5774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14282829</w:t>
            </w:r>
          </w:p>
        </w:tc>
      </w:tr>
      <w:tr w:rsidR="00E842D5" w:rsidRPr="00AC063A" w14:paraId="5321989C" w14:textId="77777777">
        <w:trPr>
          <w:trHeight w:val="300"/>
        </w:trPr>
        <w:tc>
          <w:tcPr>
            <w:tcW w:w="500" w:type="dxa"/>
            <w:tcBorders>
              <w:top w:val="single" w:sz="6" w:space="0" w:color="auto"/>
              <w:bottom w:val="single" w:sz="6" w:space="0" w:color="auto"/>
              <w:right w:val="single" w:sz="6" w:space="0" w:color="auto"/>
            </w:tcBorders>
            <w:vAlign w:val="center"/>
          </w:tcPr>
          <w:p w14:paraId="113261D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4E11B5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5AE30AC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UA96334851 0000026007962482463</w:t>
            </w:r>
          </w:p>
        </w:tc>
      </w:tr>
      <w:tr w:rsidR="00E842D5" w:rsidRPr="00AC063A" w14:paraId="26B9033D" w14:textId="77777777">
        <w:trPr>
          <w:trHeight w:val="300"/>
        </w:trPr>
        <w:tc>
          <w:tcPr>
            <w:tcW w:w="500" w:type="dxa"/>
            <w:tcBorders>
              <w:top w:val="single" w:sz="6" w:space="0" w:color="auto"/>
              <w:bottom w:val="single" w:sz="6" w:space="0" w:color="auto"/>
              <w:right w:val="single" w:sz="6" w:space="0" w:color="auto"/>
            </w:tcBorders>
            <w:vAlign w:val="center"/>
          </w:tcPr>
          <w:p w14:paraId="4AE87F7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46F26E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4733BBD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EUR</w:t>
            </w:r>
          </w:p>
        </w:tc>
      </w:tr>
      <w:tr w:rsidR="00E842D5" w:rsidRPr="00AC063A" w14:paraId="306FDB00" w14:textId="77777777">
        <w:trPr>
          <w:trHeight w:val="300"/>
        </w:trPr>
        <w:tc>
          <w:tcPr>
            <w:tcW w:w="500" w:type="dxa"/>
            <w:tcBorders>
              <w:top w:val="single" w:sz="6" w:space="0" w:color="auto"/>
              <w:bottom w:val="single" w:sz="6" w:space="0" w:color="auto"/>
              <w:right w:val="single" w:sz="6" w:space="0" w:color="auto"/>
            </w:tcBorders>
            <w:vAlign w:val="center"/>
          </w:tcPr>
          <w:p w14:paraId="22BE0B7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w:t>
            </w:r>
          </w:p>
        </w:tc>
        <w:tc>
          <w:tcPr>
            <w:tcW w:w="3500" w:type="dxa"/>
            <w:tcBorders>
              <w:top w:val="single" w:sz="6" w:space="0" w:color="auto"/>
              <w:left w:val="single" w:sz="6" w:space="0" w:color="auto"/>
              <w:bottom w:val="single" w:sz="6" w:space="0" w:color="auto"/>
              <w:right w:val="single" w:sz="6" w:space="0" w:color="auto"/>
            </w:tcBorders>
            <w:vAlign w:val="center"/>
          </w:tcPr>
          <w:p w14:paraId="6FCB631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8A581C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Акцiонерне Товариство "ПЕРШИЙ УКРАЇНСЬКИЙ МIЖНАРОДНИЙ БАНК",  м. Київ</w:t>
            </w:r>
          </w:p>
        </w:tc>
      </w:tr>
      <w:tr w:rsidR="00E842D5" w:rsidRPr="00AC063A" w14:paraId="2C7DCBE9" w14:textId="77777777">
        <w:trPr>
          <w:trHeight w:val="300"/>
        </w:trPr>
        <w:tc>
          <w:tcPr>
            <w:tcW w:w="500" w:type="dxa"/>
            <w:tcBorders>
              <w:top w:val="single" w:sz="6" w:space="0" w:color="auto"/>
              <w:bottom w:val="single" w:sz="6" w:space="0" w:color="auto"/>
              <w:right w:val="single" w:sz="6" w:space="0" w:color="auto"/>
            </w:tcBorders>
            <w:vAlign w:val="center"/>
          </w:tcPr>
          <w:p w14:paraId="4E315B9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69308A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61C0620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14282829</w:t>
            </w:r>
          </w:p>
        </w:tc>
      </w:tr>
      <w:tr w:rsidR="00E842D5" w:rsidRPr="00AC063A" w14:paraId="78047085" w14:textId="77777777">
        <w:trPr>
          <w:trHeight w:val="300"/>
        </w:trPr>
        <w:tc>
          <w:tcPr>
            <w:tcW w:w="500" w:type="dxa"/>
            <w:tcBorders>
              <w:top w:val="single" w:sz="6" w:space="0" w:color="auto"/>
              <w:bottom w:val="single" w:sz="6" w:space="0" w:color="auto"/>
              <w:right w:val="single" w:sz="6" w:space="0" w:color="auto"/>
            </w:tcBorders>
            <w:vAlign w:val="center"/>
          </w:tcPr>
          <w:p w14:paraId="71047EE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5485A5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IBAN</w:t>
            </w:r>
          </w:p>
        </w:tc>
        <w:tc>
          <w:tcPr>
            <w:tcW w:w="6465" w:type="dxa"/>
            <w:tcBorders>
              <w:top w:val="single" w:sz="6" w:space="0" w:color="auto"/>
              <w:left w:val="single" w:sz="6" w:space="0" w:color="auto"/>
              <w:bottom w:val="single" w:sz="6" w:space="0" w:color="auto"/>
            </w:tcBorders>
            <w:vAlign w:val="center"/>
          </w:tcPr>
          <w:p w14:paraId="262F19F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UA66334851 0000026004962484754</w:t>
            </w:r>
          </w:p>
        </w:tc>
      </w:tr>
      <w:tr w:rsidR="00E842D5" w:rsidRPr="00AC063A" w14:paraId="71D2B336" w14:textId="77777777">
        <w:trPr>
          <w:trHeight w:val="300"/>
        </w:trPr>
        <w:tc>
          <w:tcPr>
            <w:tcW w:w="500" w:type="dxa"/>
            <w:tcBorders>
              <w:top w:val="single" w:sz="6" w:space="0" w:color="auto"/>
              <w:bottom w:val="single" w:sz="6" w:space="0" w:color="auto"/>
              <w:right w:val="single" w:sz="6" w:space="0" w:color="auto"/>
            </w:tcBorders>
            <w:vAlign w:val="center"/>
          </w:tcPr>
          <w:p w14:paraId="5D5DA35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p>
        </w:tc>
        <w:tc>
          <w:tcPr>
            <w:tcW w:w="3500" w:type="dxa"/>
            <w:tcBorders>
              <w:top w:val="single" w:sz="6" w:space="0" w:color="auto"/>
              <w:left w:val="single" w:sz="6" w:space="0" w:color="auto"/>
              <w:bottom w:val="single" w:sz="6" w:space="0" w:color="auto"/>
              <w:right w:val="single" w:sz="6" w:space="0" w:color="auto"/>
            </w:tcBorders>
            <w:vAlign w:val="center"/>
          </w:tcPr>
          <w:p w14:paraId="6C4F1DC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Валюта рахунку</w:t>
            </w:r>
          </w:p>
        </w:tc>
        <w:tc>
          <w:tcPr>
            <w:tcW w:w="6465" w:type="dxa"/>
            <w:tcBorders>
              <w:top w:val="single" w:sz="6" w:space="0" w:color="auto"/>
              <w:left w:val="single" w:sz="6" w:space="0" w:color="auto"/>
              <w:bottom w:val="single" w:sz="6" w:space="0" w:color="auto"/>
            </w:tcBorders>
            <w:vAlign w:val="center"/>
          </w:tcPr>
          <w:p w14:paraId="32368D2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UAH</w:t>
            </w:r>
          </w:p>
        </w:tc>
      </w:tr>
    </w:tbl>
    <w:p w14:paraId="3B3223D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0D95C77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2. Органи управління та посадові особи. Організаційна структура</w:t>
      </w:r>
    </w:p>
    <w:p w14:paraId="4611402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E842D5" w:rsidRPr="00AC063A" w14:paraId="52D344CA" w14:textId="77777777">
        <w:trPr>
          <w:trHeight w:val="200"/>
        </w:trPr>
        <w:tc>
          <w:tcPr>
            <w:tcW w:w="550" w:type="dxa"/>
            <w:tcBorders>
              <w:top w:val="single" w:sz="6" w:space="0" w:color="auto"/>
              <w:bottom w:val="single" w:sz="6" w:space="0" w:color="auto"/>
              <w:right w:val="single" w:sz="6" w:space="0" w:color="auto"/>
            </w:tcBorders>
            <w:vAlign w:val="center"/>
          </w:tcPr>
          <w:p w14:paraId="1ED7B71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5496F44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E25E6E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F177A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Персональний склад органу управління (контролю)</w:t>
            </w:r>
          </w:p>
        </w:tc>
      </w:tr>
      <w:tr w:rsidR="00E842D5" w:rsidRPr="00AC063A" w14:paraId="1A7059FC" w14:textId="77777777">
        <w:trPr>
          <w:trHeight w:val="200"/>
        </w:trPr>
        <w:tc>
          <w:tcPr>
            <w:tcW w:w="550" w:type="dxa"/>
            <w:tcBorders>
              <w:top w:val="single" w:sz="6" w:space="0" w:color="auto"/>
              <w:bottom w:val="single" w:sz="6" w:space="0" w:color="auto"/>
              <w:right w:val="single" w:sz="6" w:space="0" w:color="auto"/>
            </w:tcBorders>
            <w:vAlign w:val="center"/>
          </w:tcPr>
          <w:p w14:paraId="0E02D4C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1450" w:type="dxa"/>
            <w:tcBorders>
              <w:top w:val="single" w:sz="6" w:space="0" w:color="auto"/>
              <w:left w:val="single" w:sz="6" w:space="0" w:color="auto"/>
              <w:bottom w:val="single" w:sz="6" w:space="0" w:color="auto"/>
              <w:right w:val="single" w:sz="6" w:space="0" w:color="auto"/>
            </w:tcBorders>
            <w:vAlign w:val="center"/>
          </w:tcPr>
          <w:p w14:paraId="1DAA60A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4000" w:type="dxa"/>
            <w:tcBorders>
              <w:top w:val="single" w:sz="6" w:space="0" w:color="auto"/>
              <w:left w:val="single" w:sz="6" w:space="0" w:color="auto"/>
              <w:bottom w:val="single" w:sz="6" w:space="0" w:color="auto"/>
              <w:right w:val="single" w:sz="6" w:space="0" w:color="auto"/>
            </w:tcBorders>
            <w:vAlign w:val="center"/>
          </w:tcPr>
          <w:p w14:paraId="2C4B295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4000" w:type="dxa"/>
            <w:tcBorders>
              <w:top w:val="single" w:sz="6" w:space="0" w:color="auto"/>
              <w:left w:val="single" w:sz="6" w:space="0" w:color="auto"/>
              <w:bottom w:val="single" w:sz="6" w:space="0" w:color="auto"/>
            </w:tcBorders>
            <w:vAlign w:val="center"/>
          </w:tcPr>
          <w:p w14:paraId="5A7D77F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r>
      <w:tr w:rsidR="00E842D5" w:rsidRPr="00AC063A" w14:paraId="5324157E" w14:textId="77777777">
        <w:trPr>
          <w:trHeight w:val="200"/>
        </w:trPr>
        <w:tc>
          <w:tcPr>
            <w:tcW w:w="550" w:type="dxa"/>
            <w:tcBorders>
              <w:top w:val="single" w:sz="6" w:space="0" w:color="auto"/>
              <w:bottom w:val="single" w:sz="6" w:space="0" w:color="auto"/>
              <w:right w:val="single" w:sz="6" w:space="0" w:color="auto"/>
            </w:tcBorders>
          </w:tcPr>
          <w:p w14:paraId="6338D9C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1450" w:type="dxa"/>
            <w:tcBorders>
              <w:top w:val="single" w:sz="6" w:space="0" w:color="auto"/>
              <w:left w:val="single" w:sz="6" w:space="0" w:color="auto"/>
              <w:bottom w:val="single" w:sz="6" w:space="0" w:color="auto"/>
              <w:right w:val="single" w:sz="6" w:space="0" w:color="auto"/>
            </w:tcBorders>
          </w:tcPr>
          <w:p w14:paraId="1708BC0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4523477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Акцiонери</w:t>
            </w:r>
          </w:p>
        </w:tc>
        <w:tc>
          <w:tcPr>
            <w:tcW w:w="4000" w:type="dxa"/>
            <w:tcBorders>
              <w:top w:val="single" w:sz="6" w:space="0" w:color="auto"/>
              <w:left w:val="single" w:sz="6" w:space="0" w:color="auto"/>
              <w:bottom w:val="single" w:sz="6" w:space="0" w:color="auto"/>
            </w:tcBorders>
          </w:tcPr>
          <w:p w14:paraId="75798D0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Згiдно з реєєстром власникiв цiнних паперiв.   </w:t>
            </w:r>
          </w:p>
        </w:tc>
      </w:tr>
      <w:tr w:rsidR="00E842D5" w:rsidRPr="00AC063A" w14:paraId="7B98749E" w14:textId="77777777">
        <w:trPr>
          <w:trHeight w:val="200"/>
        </w:trPr>
        <w:tc>
          <w:tcPr>
            <w:tcW w:w="550" w:type="dxa"/>
            <w:tcBorders>
              <w:top w:val="single" w:sz="6" w:space="0" w:color="auto"/>
              <w:bottom w:val="single" w:sz="6" w:space="0" w:color="auto"/>
              <w:right w:val="single" w:sz="6" w:space="0" w:color="auto"/>
            </w:tcBorders>
          </w:tcPr>
          <w:p w14:paraId="2A59556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1450" w:type="dxa"/>
            <w:tcBorders>
              <w:top w:val="single" w:sz="6" w:space="0" w:color="auto"/>
              <w:left w:val="single" w:sz="6" w:space="0" w:color="auto"/>
              <w:bottom w:val="single" w:sz="6" w:space="0" w:color="auto"/>
              <w:right w:val="single" w:sz="6" w:space="0" w:color="auto"/>
            </w:tcBorders>
          </w:tcPr>
          <w:p w14:paraId="402ED11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5F1977A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 (три)</w:t>
            </w:r>
          </w:p>
        </w:tc>
        <w:tc>
          <w:tcPr>
            <w:tcW w:w="4000" w:type="dxa"/>
            <w:tcBorders>
              <w:top w:val="single" w:sz="6" w:space="0" w:color="auto"/>
              <w:left w:val="single" w:sz="6" w:space="0" w:color="auto"/>
              <w:bottom w:val="single" w:sz="6" w:space="0" w:color="auto"/>
            </w:tcBorders>
          </w:tcPr>
          <w:p w14:paraId="6F0F9F3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Дюмiн Андрiй Олександрович - Голова Наглядової ради </w:t>
            </w:r>
          </w:p>
          <w:p w14:paraId="455B527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Коломiєць Сергiй Миколайович  - член Наглядової ради </w:t>
            </w:r>
          </w:p>
          <w:p w14:paraId="5B76E7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Лiсенков Сергiй Миколайович - член Наглядової ради</w:t>
            </w:r>
          </w:p>
        </w:tc>
      </w:tr>
      <w:tr w:rsidR="00E842D5" w:rsidRPr="00AC063A" w14:paraId="48EF9EF1" w14:textId="77777777">
        <w:trPr>
          <w:trHeight w:val="200"/>
        </w:trPr>
        <w:tc>
          <w:tcPr>
            <w:tcW w:w="550" w:type="dxa"/>
            <w:tcBorders>
              <w:top w:val="single" w:sz="6" w:space="0" w:color="auto"/>
              <w:bottom w:val="single" w:sz="6" w:space="0" w:color="auto"/>
              <w:right w:val="single" w:sz="6" w:space="0" w:color="auto"/>
            </w:tcBorders>
          </w:tcPr>
          <w:p w14:paraId="22BECA8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1450" w:type="dxa"/>
            <w:tcBorders>
              <w:top w:val="single" w:sz="6" w:space="0" w:color="auto"/>
              <w:left w:val="single" w:sz="6" w:space="0" w:color="auto"/>
              <w:bottom w:val="single" w:sz="6" w:space="0" w:color="auto"/>
              <w:right w:val="single" w:sz="6" w:space="0" w:color="auto"/>
            </w:tcBorders>
          </w:tcPr>
          <w:p w14:paraId="0C6D9E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Одноосiбний виконавчий орган - 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6473CEE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 (один) </w:t>
            </w:r>
          </w:p>
        </w:tc>
        <w:tc>
          <w:tcPr>
            <w:tcW w:w="4000" w:type="dxa"/>
            <w:tcBorders>
              <w:top w:val="single" w:sz="6" w:space="0" w:color="auto"/>
              <w:left w:val="single" w:sz="6" w:space="0" w:color="auto"/>
              <w:bottom w:val="single" w:sz="6" w:space="0" w:color="auto"/>
            </w:tcBorders>
          </w:tcPr>
          <w:p w14:paraId="49D69A7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Кошляк Вiкторiя Станiславiвна</w:t>
            </w:r>
          </w:p>
        </w:tc>
      </w:tr>
    </w:tbl>
    <w:p w14:paraId="2BB15EB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E8C54A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sectPr w:rsidR="00CB6FBF" w:rsidRPr="00AC063A">
          <w:pgSz w:w="12240" w:h="15840"/>
          <w:pgMar w:top="570" w:right="720" w:bottom="570" w:left="720" w:header="720" w:footer="720" w:gutter="0"/>
          <w:cols w:space="720"/>
          <w:noEndnote/>
        </w:sectPr>
      </w:pPr>
    </w:p>
    <w:p w14:paraId="7899266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Інформація щодо посадових осіб</w:t>
      </w:r>
    </w:p>
    <w:p w14:paraId="2663D23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E842D5" w:rsidRPr="00AC063A" w14:paraId="28B3C41E" w14:textId="77777777">
        <w:trPr>
          <w:trHeight w:val="200"/>
        </w:trPr>
        <w:tc>
          <w:tcPr>
            <w:tcW w:w="550" w:type="dxa"/>
            <w:tcBorders>
              <w:top w:val="single" w:sz="6" w:space="0" w:color="auto"/>
              <w:bottom w:val="single" w:sz="6" w:space="0" w:color="auto"/>
              <w:right w:val="single" w:sz="6" w:space="0" w:color="auto"/>
            </w:tcBorders>
            <w:vAlign w:val="center"/>
          </w:tcPr>
          <w:p w14:paraId="5E83EE2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6534EA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4FCBD9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F017BA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6F0B76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BB934E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B2E474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71105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18D81A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CB38A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EC8EE7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D71FA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Стать чоловіча/ жіноча - (ч/ж)</w:t>
            </w:r>
          </w:p>
        </w:tc>
      </w:tr>
      <w:tr w:rsidR="00E842D5" w:rsidRPr="00AC063A" w14:paraId="08519F5B" w14:textId="77777777">
        <w:trPr>
          <w:trHeight w:val="200"/>
        </w:trPr>
        <w:tc>
          <w:tcPr>
            <w:tcW w:w="550" w:type="dxa"/>
            <w:tcBorders>
              <w:top w:val="single" w:sz="6" w:space="0" w:color="auto"/>
              <w:bottom w:val="single" w:sz="6" w:space="0" w:color="auto"/>
              <w:right w:val="single" w:sz="6" w:space="0" w:color="auto"/>
            </w:tcBorders>
            <w:vAlign w:val="center"/>
          </w:tcPr>
          <w:p w14:paraId="137775F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w:t>
            </w:r>
          </w:p>
        </w:tc>
        <w:tc>
          <w:tcPr>
            <w:tcW w:w="2050" w:type="dxa"/>
            <w:tcBorders>
              <w:top w:val="single" w:sz="6" w:space="0" w:color="auto"/>
              <w:left w:val="single" w:sz="6" w:space="0" w:color="auto"/>
              <w:bottom w:val="single" w:sz="6" w:space="0" w:color="auto"/>
              <w:right w:val="single" w:sz="6" w:space="0" w:color="auto"/>
            </w:tcBorders>
            <w:vAlign w:val="center"/>
          </w:tcPr>
          <w:p w14:paraId="68F527A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w:t>
            </w:r>
          </w:p>
        </w:tc>
        <w:tc>
          <w:tcPr>
            <w:tcW w:w="2100" w:type="dxa"/>
            <w:tcBorders>
              <w:top w:val="single" w:sz="6" w:space="0" w:color="auto"/>
              <w:left w:val="single" w:sz="6" w:space="0" w:color="auto"/>
              <w:bottom w:val="single" w:sz="6" w:space="0" w:color="auto"/>
              <w:right w:val="single" w:sz="6" w:space="0" w:color="auto"/>
            </w:tcBorders>
            <w:vAlign w:val="center"/>
          </w:tcPr>
          <w:p w14:paraId="1FFED78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3</w:t>
            </w:r>
          </w:p>
        </w:tc>
        <w:tc>
          <w:tcPr>
            <w:tcW w:w="1100" w:type="dxa"/>
            <w:tcBorders>
              <w:top w:val="single" w:sz="6" w:space="0" w:color="auto"/>
              <w:left w:val="single" w:sz="6" w:space="0" w:color="auto"/>
              <w:bottom w:val="single" w:sz="6" w:space="0" w:color="auto"/>
              <w:right w:val="single" w:sz="6" w:space="0" w:color="auto"/>
            </w:tcBorders>
            <w:vAlign w:val="center"/>
          </w:tcPr>
          <w:p w14:paraId="0E9E65A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4</w:t>
            </w:r>
          </w:p>
        </w:tc>
        <w:tc>
          <w:tcPr>
            <w:tcW w:w="800" w:type="dxa"/>
            <w:tcBorders>
              <w:top w:val="single" w:sz="6" w:space="0" w:color="auto"/>
              <w:left w:val="single" w:sz="6" w:space="0" w:color="auto"/>
              <w:bottom w:val="single" w:sz="6" w:space="0" w:color="auto"/>
              <w:right w:val="single" w:sz="6" w:space="0" w:color="auto"/>
            </w:tcBorders>
            <w:vAlign w:val="center"/>
          </w:tcPr>
          <w:p w14:paraId="6DAE7FD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5</w:t>
            </w:r>
          </w:p>
        </w:tc>
        <w:tc>
          <w:tcPr>
            <w:tcW w:w="1000" w:type="dxa"/>
            <w:tcBorders>
              <w:top w:val="single" w:sz="6" w:space="0" w:color="auto"/>
              <w:left w:val="single" w:sz="6" w:space="0" w:color="auto"/>
              <w:bottom w:val="single" w:sz="6" w:space="0" w:color="auto"/>
              <w:right w:val="single" w:sz="6" w:space="0" w:color="auto"/>
            </w:tcBorders>
            <w:vAlign w:val="center"/>
          </w:tcPr>
          <w:p w14:paraId="5A6A98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6</w:t>
            </w:r>
          </w:p>
        </w:tc>
        <w:tc>
          <w:tcPr>
            <w:tcW w:w="1000" w:type="dxa"/>
            <w:tcBorders>
              <w:top w:val="single" w:sz="6" w:space="0" w:color="auto"/>
              <w:left w:val="single" w:sz="6" w:space="0" w:color="auto"/>
              <w:bottom w:val="single" w:sz="6" w:space="0" w:color="auto"/>
              <w:right w:val="single" w:sz="6" w:space="0" w:color="auto"/>
            </w:tcBorders>
            <w:vAlign w:val="center"/>
          </w:tcPr>
          <w:p w14:paraId="466627E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vAlign w:val="center"/>
          </w:tcPr>
          <w:p w14:paraId="5815730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8</w:t>
            </w:r>
          </w:p>
        </w:tc>
        <w:tc>
          <w:tcPr>
            <w:tcW w:w="2000" w:type="dxa"/>
            <w:tcBorders>
              <w:top w:val="single" w:sz="6" w:space="0" w:color="auto"/>
              <w:left w:val="single" w:sz="6" w:space="0" w:color="auto"/>
              <w:bottom w:val="single" w:sz="6" w:space="0" w:color="auto"/>
              <w:right w:val="single" w:sz="6" w:space="0" w:color="auto"/>
            </w:tcBorders>
            <w:vAlign w:val="center"/>
          </w:tcPr>
          <w:p w14:paraId="49EAB08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9</w:t>
            </w:r>
          </w:p>
        </w:tc>
        <w:tc>
          <w:tcPr>
            <w:tcW w:w="1400" w:type="dxa"/>
            <w:tcBorders>
              <w:top w:val="single" w:sz="6" w:space="0" w:color="auto"/>
              <w:left w:val="single" w:sz="6" w:space="0" w:color="auto"/>
              <w:bottom w:val="single" w:sz="6" w:space="0" w:color="auto"/>
              <w:right w:val="single" w:sz="6" w:space="0" w:color="auto"/>
            </w:tcBorders>
            <w:vAlign w:val="center"/>
          </w:tcPr>
          <w:p w14:paraId="4B8314D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10</w:t>
            </w:r>
          </w:p>
        </w:tc>
        <w:tc>
          <w:tcPr>
            <w:tcW w:w="1400" w:type="dxa"/>
            <w:tcBorders>
              <w:top w:val="single" w:sz="6" w:space="0" w:color="auto"/>
              <w:left w:val="single" w:sz="6" w:space="0" w:color="auto"/>
              <w:bottom w:val="single" w:sz="6" w:space="0" w:color="auto"/>
              <w:right w:val="single" w:sz="6" w:space="0" w:color="auto"/>
            </w:tcBorders>
            <w:vAlign w:val="center"/>
          </w:tcPr>
          <w:p w14:paraId="7EC3683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11</w:t>
            </w:r>
          </w:p>
        </w:tc>
        <w:tc>
          <w:tcPr>
            <w:tcW w:w="1100" w:type="dxa"/>
            <w:tcBorders>
              <w:top w:val="single" w:sz="6" w:space="0" w:color="auto"/>
              <w:left w:val="single" w:sz="6" w:space="0" w:color="auto"/>
              <w:bottom w:val="single" w:sz="6" w:space="0" w:color="auto"/>
            </w:tcBorders>
            <w:vAlign w:val="center"/>
          </w:tcPr>
          <w:p w14:paraId="2982570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12</w:t>
            </w:r>
          </w:p>
        </w:tc>
      </w:tr>
      <w:tr w:rsidR="00E842D5" w:rsidRPr="00AC063A" w14:paraId="1E01098B" w14:textId="77777777">
        <w:trPr>
          <w:trHeight w:val="200"/>
        </w:trPr>
        <w:tc>
          <w:tcPr>
            <w:tcW w:w="550" w:type="dxa"/>
            <w:tcBorders>
              <w:top w:val="single" w:sz="6" w:space="0" w:color="auto"/>
              <w:bottom w:val="single" w:sz="6" w:space="0" w:color="auto"/>
              <w:right w:val="single" w:sz="6" w:space="0" w:color="auto"/>
            </w:tcBorders>
            <w:vAlign w:val="center"/>
          </w:tcPr>
          <w:p w14:paraId="3E5B2A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w:t>
            </w:r>
          </w:p>
        </w:tc>
        <w:tc>
          <w:tcPr>
            <w:tcW w:w="2050" w:type="dxa"/>
            <w:tcBorders>
              <w:top w:val="single" w:sz="6" w:space="0" w:color="auto"/>
              <w:left w:val="single" w:sz="6" w:space="0" w:color="auto"/>
              <w:bottom w:val="single" w:sz="6" w:space="0" w:color="auto"/>
              <w:right w:val="single" w:sz="6" w:space="0" w:color="auto"/>
            </w:tcBorders>
            <w:vAlign w:val="center"/>
          </w:tcPr>
          <w:p w14:paraId="4A7BF11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0FDCA3A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Коломiєць Сергiй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1E7DE14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14:paraId="5E393F4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1000" w:type="dxa"/>
            <w:tcBorders>
              <w:top w:val="single" w:sz="6" w:space="0" w:color="auto"/>
              <w:left w:val="single" w:sz="6" w:space="0" w:color="auto"/>
              <w:bottom w:val="single" w:sz="6" w:space="0" w:color="auto"/>
              <w:right w:val="single" w:sz="6" w:space="0" w:color="auto"/>
            </w:tcBorders>
            <w:vAlign w:val="center"/>
          </w:tcPr>
          <w:p w14:paraId="553E889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1965</w:t>
            </w:r>
          </w:p>
        </w:tc>
        <w:tc>
          <w:tcPr>
            <w:tcW w:w="1000" w:type="dxa"/>
            <w:tcBorders>
              <w:top w:val="single" w:sz="6" w:space="0" w:color="auto"/>
              <w:left w:val="single" w:sz="6" w:space="0" w:color="auto"/>
              <w:bottom w:val="single" w:sz="6" w:space="0" w:color="auto"/>
              <w:right w:val="single" w:sz="6" w:space="0" w:color="auto"/>
            </w:tcBorders>
            <w:vAlign w:val="center"/>
          </w:tcPr>
          <w:p w14:paraId="5B0B39A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8B0E23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39</w:t>
            </w:r>
          </w:p>
        </w:tc>
        <w:tc>
          <w:tcPr>
            <w:tcW w:w="2000" w:type="dxa"/>
            <w:tcBorders>
              <w:top w:val="single" w:sz="6" w:space="0" w:color="auto"/>
              <w:left w:val="single" w:sz="6" w:space="0" w:color="auto"/>
              <w:bottom w:val="single" w:sz="6" w:space="0" w:color="auto"/>
              <w:right w:val="single" w:sz="6" w:space="0" w:color="auto"/>
            </w:tcBorders>
            <w:vAlign w:val="center"/>
          </w:tcPr>
          <w:p w14:paraId="14E22FB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Приватне акцiонерне товариство "Виробниче об'єднання "Контi"</w:t>
            </w:r>
          </w:p>
          <w:p w14:paraId="444C747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25112243</w:t>
            </w:r>
          </w:p>
          <w:p w14:paraId="441DBB6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директор з безпеки</w:t>
            </w:r>
          </w:p>
        </w:tc>
        <w:tc>
          <w:tcPr>
            <w:tcW w:w="1400" w:type="dxa"/>
            <w:tcBorders>
              <w:top w:val="single" w:sz="6" w:space="0" w:color="auto"/>
              <w:left w:val="single" w:sz="6" w:space="0" w:color="auto"/>
              <w:bottom w:val="single" w:sz="6" w:space="0" w:color="auto"/>
              <w:right w:val="single" w:sz="6" w:space="0" w:color="auto"/>
            </w:tcBorders>
            <w:vAlign w:val="center"/>
          </w:tcPr>
          <w:p w14:paraId="43ABFA2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01.05.2023</w:t>
            </w:r>
          </w:p>
          <w:p w14:paraId="37A93EF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72E0EFB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Ні</w:t>
            </w:r>
          </w:p>
        </w:tc>
        <w:tc>
          <w:tcPr>
            <w:tcW w:w="1100" w:type="dxa"/>
            <w:tcBorders>
              <w:top w:val="single" w:sz="6" w:space="0" w:color="auto"/>
              <w:left w:val="single" w:sz="6" w:space="0" w:color="auto"/>
              <w:bottom w:val="single" w:sz="6" w:space="0" w:color="auto"/>
            </w:tcBorders>
            <w:vAlign w:val="center"/>
          </w:tcPr>
          <w:p w14:paraId="3A59B1A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ч</w:t>
            </w:r>
          </w:p>
        </w:tc>
      </w:tr>
      <w:tr w:rsidR="00E842D5" w:rsidRPr="00AC063A" w14:paraId="32D5B278" w14:textId="77777777">
        <w:trPr>
          <w:trHeight w:val="200"/>
        </w:trPr>
        <w:tc>
          <w:tcPr>
            <w:tcW w:w="550" w:type="dxa"/>
            <w:tcBorders>
              <w:top w:val="single" w:sz="6" w:space="0" w:color="auto"/>
              <w:bottom w:val="single" w:sz="6" w:space="0" w:color="auto"/>
              <w:right w:val="single" w:sz="6" w:space="0" w:color="auto"/>
            </w:tcBorders>
            <w:vAlign w:val="center"/>
          </w:tcPr>
          <w:p w14:paraId="28D7E3F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w:t>
            </w:r>
          </w:p>
        </w:tc>
        <w:tc>
          <w:tcPr>
            <w:tcW w:w="2050" w:type="dxa"/>
            <w:tcBorders>
              <w:top w:val="single" w:sz="6" w:space="0" w:color="auto"/>
              <w:left w:val="single" w:sz="6" w:space="0" w:color="auto"/>
              <w:bottom w:val="single" w:sz="6" w:space="0" w:color="auto"/>
              <w:right w:val="single" w:sz="6" w:space="0" w:color="auto"/>
            </w:tcBorders>
            <w:vAlign w:val="center"/>
          </w:tcPr>
          <w:p w14:paraId="7D51B66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42D04DD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Дюмiн Андрiй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14:paraId="4C45F2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14:paraId="327D1B4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1000" w:type="dxa"/>
            <w:tcBorders>
              <w:top w:val="single" w:sz="6" w:space="0" w:color="auto"/>
              <w:left w:val="single" w:sz="6" w:space="0" w:color="auto"/>
              <w:bottom w:val="single" w:sz="6" w:space="0" w:color="auto"/>
              <w:right w:val="single" w:sz="6" w:space="0" w:color="auto"/>
            </w:tcBorders>
            <w:vAlign w:val="center"/>
          </w:tcPr>
          <w:p w14:paraId="048BCFC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1984</w:t>
            </w:r>
          </w:p>
        </w:tc>
        <w:tc>
          <w:tcPr>
            <w:tcW w:w="1000" w:type="dxa"/>
            <w:tcBorders>
              <w:top w:val="single" w:sz="6" w:space="0" w:color="auto"/>
              <w:left w:val="single" w:sz="6" w:space="0" w:color="auto"/>
              <w:bottom w:val="single" w:sz="6" w:space="0" w:color="auto"/>
              <w:right w:val="single" w:sz="6" w:space="0" w:color="auto"/>
            </w:tcBorders>
            <w:vAlign w:val="center"/>
          </w:tcPr>
          <w:p w14:paraId="02AFCBF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D31343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19</w:t>
            </w:r>
          </w:p>
        </w:tc>
        <w:tc>
          <w:tcPr>
            <w:tcW w:w="2000" w:type="dxa"/>
            <w:tcBorders>
              <w:top w:val="single" w:sz="6" w:space="0" w:color="auto"/>
              <w:left w:val="single" w:sz="6" w:space="0" w:color="auto"/>
              <w:bottom w:val="single" w:sz="6" w:space="0" w:color="auto"/>
              <w:right w:val="single" w:sz="6" w:space="0" w:color="auto"/>
            </w:tcBorders>
            <w:vAlign w:val="center"/>
          </w:tcPr>
          <w:p w14:paraId="53AD58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Приватне акцiонерне товариство "Виробниче об'єднання "Контi"</w:t>
            </w:r>
          </w:p>
          <w:p w14:paraId="3C3A8F3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25112243</w:t>
            </w:r>
          </w:p>
          <w:p w14:paraId="2D94ED2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 xml:space="preserve">директор з правового забезпечення </w:t>
            </w:r>
          </w:p>
        </w:tc>
        <w:tc>
          <w:tcPr>
            <w:tcW w:w="1400" w:type="dxa"/>
            <w:tcBorders>
              <w:top w:val="single" w:sz="6" w:space="0" w:color="auto"/>
              <w:left w:val="single" w:sz="6" w:space="0" w:color="auto"/>
              <w:bottom w:val="single" w:sz="6" w:space="0" w:color="auto"/>
              <w:right w:val="single" w:sz="6" w:space="0" w:color="auto"/>
            </w:tcBorders>
            <w:vAlign w:val="center"/>
          </w:tcPr>
          <w:p w14:paraId="455A9F2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01.05.2023</w:t>
            </w:r>
          </w:p>
          <w:p w14:paraId="4099490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539471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Ні</w:t>
            </w:r>
          </w:p>
        </w:tc>
        <w:tc>
          <w:tcPr>
            <w:tcW w:w="1100" w:type="dxa"/>
            <w:tcBorders>
              <w:top w:val="single" w:sz="6" w:space="0" w:color="auto"/>
              <w:left w:val="single" w:sz="6" w:space="0" w:color="auto"/>
              <w:bottom w:val="single" w:sz="6" w:space="0" w:color="auto"/>
            </w:tcBorders>
            <w:vAlign w:val="center"/>
          </w:tcPr>
          <w:p w14:paraId="00CF7C0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ч</w:t>
            </w:r>
          </w:p>
        </w:tc>
      </w:tr>
      <w:tr w:rsidR="00E842D5" w:rsidRPr="00AC063A" w14:paraId="1DAE7A66" w14:textId="77777777">
        <w:trPr>
          <w:trHeight w:val="200"/>
        </w:trPr>
        <w:tc>
          <w:tcPr>
            <w:tcW w:w="550" w:type="dxa"/>
            <w:tcBorders>
              <w:top w:val="single" w:sz="6" w:space="0" w:color="auto"/>
              <w:bottom w:val="single" w:sz="6" w:space="0" w:color="auto"/>
              <w:right w:val="single" w:sz="6" w:space="0" w:color="auto"/>
            </w:tcBorders>
            <w:vAlign w:val="center"/>
          </w:tcPr>
          <w:p w14:paraId="4B2C79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3</w:t>
            </w:r>
          </w:p>
        </w:tc>
        <w:tc>
          <w:tcPr>
            <w:tcW w:w="2050" w:type="dxa"/>
            <w:tcBorders>
              <w:top w:val="single" w:sz="6" w:space="0" w:color="auto"/>
              <w:left w:val="single" w:sz="6" w:space="0" w:color="auto"/>
              <w:bottom w:val="single" w:sz="6" w:space="0" w:color="auto"/>
              <w:right w:val="single" w:sz="6" w:space="0" w:color="auto"/>
            </w:tcBorders>
            <w:vAlign w:val="center"/>
          </w:tcPr>
          <w:p w14:paraId="04416C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5CEF86A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Лiсенков Сергiй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6C0E0F3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14:paraId="726B44B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1000" w:type="dxa"/>
            <w:tcBorders>
              <w:top w:val="single" w:sz="6" w:space="0" w:color="auto"/>
              <w:left w:val="single" w:sz="6" w:space="0" w:color="auto"/>
              <w:bottom w:val="single" w:sz="6" w:space="0" w:color="auto"/>
              <w:right w:val="single" w:sz="6" w:space="0" w:color="auto"/>
            </w:tcBorders>
            <w:vAlign w:val="center"/>
          </w:tcPr>
          <w:p w14:paraId="18380B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1977</w:t>
            </w:r>
          </w:p>
        </w:tc>
        <w:tc>
          <w:tcPr>
            <w:tcW w:w="1000" w:type="dxa"/>
            <w:tcBorders>
              <w:top w:val="single" w:sz="6" w:space="0" w:color="auto"/>
              <w:left w:val="single" w:sz="6" w:space="0" w:color="auto"/>
              <w:bottom w:val="single" w:sz="6" w:space="0" w:color="auto"/>
              <w:right w:val="single" w:sz="6" w:space="0" w:color="auto"/>
            </w:tcBorders>
            <w:vAlign w:val="center"/>
          </w:tcPr>
          <w:p w14:paraId="390ED09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86428A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29</w:t>
            </w:r>
          </w:p>
        </w:tc>
        <w:tc>
          <w:tcPr>
            <w:tcW w:w="2000" w:type="dxa"/>
            <w:tcBorders>
              <w:top w:val="single" w:sz="6" w:space="0" w:color="auto"/>
              <w:left w:val="single" w:sz="6" w:space="0" w:color="auto"/>
              <w:bottom w:val="single" w:sz="6" w:space="0" w:color="auto"/>
              <w:right w:val="single" w:sz="6" w:space="0" w:color="auto"/>
            </w:tcBorders>
            <w:vAlign w:val="center"/>
          </w:tcPr>
          <w:p w14:paraId="0577C68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Товариство з обмеженою вiдповiдальнiстю "Укрiнвест"</w:t>
            </w:r>
          </w:p>
          <w:p w14:paraId="5F076C8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25102871</w:t>
            </w:r>
          </w:p>
          <w:p w14:paraId="3ADA4D5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керiвник планово-економiчного вiддiлу</w:t>
            </w:r>
          </w:p>
        </w:tc>
        <w:tc>
          <w:tcPr>
            <w:tcW w:w="1400" w:type="dxa"/>
            <w:tcBorders>
              <w:top w:val="single" w:sz="6" w:space="0" w:color="auto"/>
              <w:left w:val="single" w:sz="6" w:space="0" w:color="auto"/>
              <w:bottom w:val="single" w:sz="6" w:space="0" w:color="auto"/>
              <w:right w:val="single" w:sz="6" w:space="0" w:color="auto"/>
            </w:tcBorders>
            <w:vAlign w:val="center"/>
          </w:tcPr>
          <w:p w14:paraId="63D57F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01.05.2023</w:t>
            </w:r>
          </w:p>
          <w:p w14:paraId="1093131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на три роки</w:t>
            </w:r>
          </w:p>
        </w:tc>
        <w:tc>
          <w:tcPr>
            <w:tcW w:w="1400" w:type="dxa"/>
            <w:tcBorders>
              <w:top w:val="single" w:sz="6" w:space="0" w:color="auto"/>
              <w:left w:val="single" w:sz="6" w:space="0" w:color="auto"/>
              <w:bottom w:val="single" w:sz="6" w:space="0" w:color="auto"/>
              <w:right w:val="single" w:sz="6" w:space="0" w:color="auto"/>
            </w:tcBorders>
            <w:vAlign w:val="center"/>
          </w:tcPr>
          <w:p w14:paraId="754F21A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Ні</w:t>
            </w:r>
          </w:p>
        </w:tc>
        <w:tc>
          <w:tcPr>
            <w:tcW w:w="1100" w:type="dxa"/>
            <w:tcBorders>
              <w:top w:val="single" w:sz="6" w:space="0" w:color="auto"/>
              <w:left w:val="single" w:sz="6" w:space="0" w:color="auto"/>
              <w:bottom w:val="single" w:sz="6" w:space="0" w:color="auto"/>
            </w:tcBorders>
            <w:vAlign w:val="center"/>
          </w:tcPr>
          <w:p w14:paraId="77CA0F0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ч</w:t>
            </w:r>
          </w:p>
        </w:tc>
      </w:tr>
    </w:tbl>
    <w:p w14:paraId="286876E2"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4D595184"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69354F47"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5999E3CB"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3C46B85A"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2B512C69"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77350D3D"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322585E1"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2E37E79C"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3C86701B"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45181A6C" w14:textId="77777777" w:rsidR="00AC063A" w:rsidRPr="00AC063A" w:rsidRDefault="00AC063A">
      <w:pPr>
        <w:widowControl w:val="0"/>
        <w:autoSpaceDE w:val="0"/>
        <w:autoSpaceDN w:val="0"/>
        <w:adjustRightInd w:val="0"/>
        <w:spacing w:after="0" w:line="240" w:lineRule="auto"/>
        <w:rPr>
          <w:rFonts w:ascii="Times New Roman CYR" w:hAnsi="Times New Roman CYR" w:cs="Times New Roman CYR"/>
          <w:noProof/>
          <w:kern w:val="0"/>
          <w:lang w:val="uk-UA"/>
        </w:rPr>
      </w:pPr>
    </w:p>
    <w:p w14:paraId="499A5739" w14:textId="0C877ECC"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E842D5" w:rsidRPr="00AC063A" w14:paraId="48B26646" w14:textId="77777777">
        <w:trPr>
          <w:trHeight w:val="200"/>
        </w:trPr>
        <w:tc>
          <w:tcPr>
            <w:tcW w:w="550" w:type="dxa"/>
            <w:tcBorders>
              <w:top w:val="single" w:sz="6" w:space="0" w:color="auto"/>
              <w:bottom w:val="single" w:sz="6" w:space="0" w:color="auto"/>
              <w:right w:val="single" w:sz="6" w:space="0" w:color="auto"/>
            </w:tcBorders>
            <w:vAlign w:val="center"/>
          </w:tcPr>
          <w:p w14:paraId="4110FA1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35698F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C375BC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2C8BA8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9A8DA2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DC5255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F355B8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D0558B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128EB9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9E3303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4BBE5DF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6127A35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Стать чоловіча/ жіноча - (ч/ж)</w:t>
            </w:r>
          </w:p>
        </w:tc>
      </w:tr>
      <w:tr w:rsidR="00E842D5" w:rsidRPr="00AC063A" w14:paraId="4A30D862" w14:textId="77777777">
        <w:trPr>
          <w:trHeight w:val="200"/>
        </w:trPr>
        <w:tc>
          <w:tcPr>
            <w:tcW w:w="550" w:type="dxa"/>
            <w:tcBorders>
              <w:top w:val="single" w:sz="6" w:space="0" w:color="auto"/>
              <w:bottom w:val="single" w:sz="6" w:space="0" w:color="auto"/>
              <w:right w:val="single" w:sz="6" w:space="0" w:color="auto"/>
            </w:tcBorders>
            <w:vAlign w:val="center"/>
          </w:tcPr>
          <w:p w14:paraId="7F0A563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w:t>
            </w:r>
          </w:p>
        </w:tc>
        <w:tc>
          <w:tcPr>
            <w:tcW w:w="2050" w:type="dxa"/>
            <w:tcBorders>
              <w:top w:val="single" w:sz="6" w:space="0" w:color="auto"/>
              <w:left w:val="single" w:sz="6" w:space="0" w:color="auto"/>
              <w:bottom w:val="single" w:sz="6" w:space="0" w:color="auto"/>
              <w:right w:val="single" w:sz="6" w:space="0" w:color="auto"/>
            </w:tcBorders>
            <w:vAlign w:val="center"/>
          </w:tcPr>
          <w:p w14:paraId="4A9A13B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w:t>
            </w:r>
          </w:p>
        </w:tc>
        <w:tc>
          <w:tcPr>
            <w:tcW w:w="2100" w:type="dxa"/>
            <w:tcBorders>
              <w:top w:val="single" w:sz="6" w:space="0" w:color="auto"/>
              <w:left w:val="single" w:sz="6" w:space="0" w:color="auto"/>
              <w:bottom w:val="single" w:sz="6" w:space="0" w:color="auto"/>
              <w:right w:val="single" w:sz="6" w:space="0" w:color="auto"/>
            </w:tcBorders>
            <w:vAlign w:val="center"/>
          </w:tcPr>
          <w:p w14:paraId="13F3DD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3</w:t>
            </w:r>
          </w:p>
        </w:tc>
        <w:tc>
          <w:tcPr>
            <w:tcW w:w="1100" w:type="dxa"/>
            <w:tcBorders>
              <w:top w:val="single" w:sz="6" w:space="0" w:color="auto"/>
              <w:left w:val="single" w:sz="6" w:space="0" w:color="auto"/>
              <w:bottom w:val="single" w:sz="6" w:space="0" w:color="auto"/>
              <w:right w:val="single" w:sz="6" w:space="0" w:color="auto"/>
            </w:tcBorders>
            <w:vAlign w:val="center"/>
          </w:tcPr>
          <w:p w14:paraId="0D76051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4</w:t>
            </w:r>
          </w:p>
        </w:tc>
        <w:tc>
          <w:tcPr>
            <w:tcW w:w="800" w:type="dxa"/>
            <w:tcBorders>
              <w:top w:val="single" w:sz="6" w:space="0" w:color="auto"/>
              <w:left w:val="single" w:sz="6" w:space="0" w:color="auto"/>
              <w:bottom w:val="single" w:sz="6" w:space="0" w:color="auto"/>
              <w:right w:val="single" w:sz="6" w:space="0" w:color="auto"/>
            </w:tcBorders>
            <w:vAlign w:val="center"/>
          </w:tcPr>
          <w:p w14:paraId="03AD0F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5</w:t>
            </w:r>
          </w:p>
        </w:tc>
        <w:tc>
          <w:tcPr>
            <w:tcW w:w="1000" w:type="dxa"/>
            <w:tcBorders>
              <w:top w:val="single" w:sz="6" w:space="0" w:color="auto"/>
              <w:left w:val="single" w:sz="6" w:space="0" w:color="auto"/>
              <w:bottom w:val="single" w:sz="6" w:space="0" w:color="auto"/>
              <w:right w:val="single" w:sz="6" w:space="0" w:color="auto"/>
            </w:tcBorders>
            <w:vAlign w:val="center"/>
          </w:tcPr>
          <w:p w14:paraId="214229E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6</w:t>
            </w:r>
          </w:p>
        </w:tc>
        <w:tc>
          <w:tcPr>
            <w:tcW w:w="1000" w:type="dxa"/>
            <w:tcBorders>
              <w:top w:val="single" w:sz="6" w:space="0" w:color="auto"/>
              <w:left w:val="single" w:sz="6" w:space="0" w:color="auto"/>
              <w:bottom w:val="single" w:sz="6" w:space="0" w:color="auto"/>
              <w:right w:val="single" w:sz="6" w:space="0" w:color="auto"/>
            </w:tcBorders>
            <w:vAlign w:val="center"/>
          </w:tcPr>
          <w:p w14:paraId="024DF45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7</w:t>
            </w:r>
          </w:p>
        </w:tc>
        <w:tc>
          <w:tcPr>
            <w:tcW w:w="900" w:type="dxa"/>
            <w:tcBorders>
              <w:top w:val="single" w:sz="6" w:space="0" w:color="auto"/>
              <w:left w:val="single" w:sz="6" w:space="0" w:color="auto"/>
              <w:bottom w:val="single" w:sz="6" w:space="0" w:color="auto"/>
              <w:right w:val="single" w:sz="6" w:space="0" w:color="auto"/>
            </w:tcBorders>
            <w:vAlign w:val="center"/>
          </w:tcPr>
          <w:p w14:paraId="03A2446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8</w:t>
            </w:r>
          </w:p>
        </w:tc>
        <w:tc>
          <w:tcPr>
            <w:tcW w:w="2000" w:type="dxa"/>
            <w:tcBorders>
              <w:top w:val="single" w:sz="6" w:space="0" w:color="auto"/>
              <w:left w:val="single" w:sz="6" w:space="0" w:color="auto"/>
              <w:bottom w:val="single" w:sz="6" w:space="0" w:color="auto"/>
              <w:right w:val="single" w:sz="6" w:space="0" w:color="auto"/>
            </w:tcBorders>
            <w:vAlign w:val="center"/>
          </w:tcPr>
          <w:p w14:paraId="0327FF9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9</w:t>
            </w:r>
          </w:p>
        </w:tc>
        <w:tc>
          <w:tcPr>
            <w:tcW w:w="1400" w:type="dxa"/>
            <w:tcBorders>
              <w:top w:val="single" w:sz="6" w:space="0" w:color="auto"/>
              <w:left w:val="single" w:sz="6" w:space="0" w:color="auto"/>
              <w:bottom w:val="single" w:sz="6" w:space="0" w:color="auto"/>
              <w:right w:val="single" w:sz="6" w:space="0" w:color="auto"/>
            </w:tcBorders>
            <w:vAlign w:val="center"/>
          </w:tcPr>
          <w:p w14:paraId="3085F7B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10</w:t>
            </w:r>
          </w:p>
        </w:tc>
        <w:tc>
          <w:tcPr>
            <w:tcW w:w="1400" w:type="dxa"/>
            <w:tcBorders>
              <w:top w:val="single" w:sz="6" w:space="0" w:color="auto"/>
              <w:left w:val="single" w:sz="6" w:space="0" w:color="auto"/>
              <w:bottom w:val="single" w:sz="6" w:space="0" w:color="auto"/>
              <w:right w:val="single" w:sz="6" w:space="0" w:color="auto"/>
            </w:tcBorders>
            <w:vAlign w:val="center"/>
          </w:tcPr>
          <w:p w14:paraId="1E7D730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11</w:t>
            </w:r>
          </w:p>
        </w:tc>
        <w:tc>
          <w:tcPr>
            <w:tcW w:w="1100" w:type="dxa"/>
            <w:tcBorders>
              <w:top w:val="single" w:sz="6" w:space="0" w:color="auto"/>
              <w:left w:val="single" w:sz="6" w:space="0" w:color="auto"/>
              <w:bottom w:val="single" w:sz="6" w:space="0" w:color="auto"/>
            </w:tcBorders>
            <w:vAlign w:val="center"/>
          </w:tcPr>
          <w:p w14:paraId="4DB23F3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12</w:t>
            </w:r>
          </w:p>
        </w:tc>
      </w:tr>
      <w:tr w:rsidR="00E842D5" w:rsidRPr="00AC063A" w14:paraId="325AF2D8" w14:textId="77777777">
        <w:trPr>
          <w:trHeight w:val="200"/>
        </w:trPr>
        <w:tc>
          <w:tcPr>
            <w:tcW w:w="550" w:type="dxa"/>
            <w:tcBorders>
              <w:top w:val="single" w:sz="6" w:space="0" w:color="auto"/>
              <w:bottom w:val="single" w:sz="6" w:space="0" w:color="auto"/>
              <w:right w:val="single" w:sz="6" w:space="0" w:color="auto"/>
            </w:tcBorders>
            <w:vAlign w:val="center"/>
          </w:tcPr>
          <w:p w14:paraId="4EE9FD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w:t>
            </w:r>
          </w:p>
        </w:tc>
        <w:tc>
          <w:tcPr>
            <w:tcW w:w="2050" w:type="dxa"/>
            <w:tcBorders>
              <w:top w:val="single" w:sz="6" w:space="0" w:color="auto"/>
              <w:left w:val="single" w:sz="6" w:space="0" w:color="auto"/>
              <w:bottom w:val="single" w:sz="6" w:space="0" w:color="auto"/>
              <w:right w:val="single" w:sz="6" w:space="0" w:color="auto"/>
            </w:tcBorders>
            <w:vAlign w:val="center"/>
          </w:tcPr>
          <w:p w14:paraId="01B0A47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0A1994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Кошляк Вiкторiя Станiславiвна</w:t>
            </w:r>
          </w:p>
        </w:tc>
        <w:tc>
          <w:tcPr>
            <w:tcW w:w="1100" w:type="dxa"/>
            <w:tcBorders>
              <w:top w:val="single" w:sz="6" w:space="0" w:color="auto"/>
              <w:left w:val="single" w:sz="6" w:space="0" w:color="auto"/>
              <w:bottom w:val="single" w:sz="6" w:space="0" w:color="auto"/>
              <w:right w:val="single" w:sz="6" w:space="0" w:color="auto"/>
            </w:tcBorders>
            <w:vAlign w:val="center"/>
          </w:tcPr>
          <w:p w14:paraId="0282404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14:paraId="59E84AD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p>
        </w:tc>
        <w:tc>
          <w:tcPr>
            <w:tcW w:w="1000" w:type="dxa"/>
            <w:tcBorders>
              <w:top w:val="single" w:sz="6" w:space="0" w:color="auto"/>
              <w:left w:val="single" w:sz="6" w:space="0" w:color="auto"/>
              <w:bottom w:val="single" w:sz="6" w:space="0" w:color="auto"/>
              <w:right w:val="single" w:sz="6" w:space="0" w:color="auto"/>
            </w:tcBorders>
            <w:vAlign w:val="center"/>
          </w:tcPr>
          <w:p w14:paraId="3F8C07A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1970</w:t>
            </w:r>
          </w:p>
        </w:tc>
        <w:tc>
          <w:tcPr>
            <w:tcW w:w="1000" w:type="dxa"/>
            <w:tcBorders>
              <w:top w:val="single" w:sz="6" w:space="0" w:color="auto"/>
              <w:left w:val="single" w:sz="6" w:space="0" w:color="auto"/>
              <w:bottom w:val="single" w:sz="6" w:space="0" w:color="auto"/>
              <w:right w:val="single" w:sz="6" w:space="0" w:color="auto"/>
            </w:tcBorders>
            <w:vAlign w:val="center"/>
          </w:tcPr>
          <w:p w14:paraId="7A0E719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728016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30</w:t>
            </w:r>
          </w:p>
        </w:tc>
        <w:tc>
          <w:tcPr>
            <w:tcW w:w="2000" w:type="dxa"/>
            <w:tcBorders>
              <w:top w:val="single" w:sz="6" w:space="0" w:color="auto"/>
              <w:left w:val="single" w:sz="6" w:space="0" w:color="auto"/>
              <w:bottom w:val="single" w:sz="6" w:space="0" w:color="auto"/>
              <w:right w:val="single" w:sz="6" w:space="0" w:color="auto"/>
            </w:tcBorders>
            <w:vAlign w:val="center"/>
          </w:tcPr>
          <w:p w14:paraId="74CB712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Приватне акцiонерне товариство "Виробниче об'єднання "Контi"</w:t>
            </w:r>
          </w:p>
          <w:p w14:paraId="3BC1256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25112243</w:t>
            </w:r>
          </w:p>
          <w:p w14:paraId="7BC5F0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фiнансовий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73B22FB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01.03.2021</w:t>
            </w:r>
          </w:p>
          <w:p w14:paraId="15DD9FC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24676F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Ні</w:t>
            </w:r>
          </w:p>
        </w:tc>
        <w:tc>
          <w:tcPr>
            <w:tcW w:w="1100" w:type="dxa"/>
            <w:tcBorders>
              <w:top w:val="single" w:sz="6" w:space="0" w:color="auto"/>
              <w:left w:val="single" w:sz="6" w:space="0" w:color="auto"/>
              <w:bottom w:val="single" w:sz="6" w:space="0" w:color="auto"/>
            </w:tcBorders>
            <w:vAlign w:val="center"/>
          </w:tcPr>
          <w:p w14:paraId="144EE95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0"/>
                <w:szCs w:val="20"/>
                <w:lang w:val="uk-UA"/>
              </w:rPr>
            </w:pPr>
            <w:r w:rsidRPr="00AC063A">
              <w:rPr>
                <w:rFonts w:ascii="Times New Roman CYR" w:hAnsi="Times New Roman CYR" w:cs="Times New Roman CYR"/>
                <w:noProof/>
                <w:kern w:val="0"/>
                <w:sz w:val="20"/>
                <w:szCs w:val="20"/>
                <w:lang w:val="uk-UA"/>
              </w:rPr>
              <w:t>ж</w:t>
            </w:r>
          </w:p>
        </w:tc>
      </w:tr>
    </w:tbl>
    <w:p w14:paraId="6623177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pPr>
    </w:p>
    <w:p w14:paraId="6B47351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0"/>
          <w:szCs w:val="20"/>
          <w:lang w:val="uk-UA"/>
        </w:rPr>
        <w:sectPr w:rsidR="00CB6FBF" w:rsidRPr="00AC063A">
          <w:pgSz w:w="16837" w:h="11905" w:orient="landscape"/>
          <w:pgMar w:top="570" w:right="720" w:bottom="570" w:left="720" w:header="720" w:footer="720" w:gutter="0"/>
          <w:cols w:space="720"/>
          <w:noEndnote/>
        </w:sectPr>
      </w:pPr>
    </w:p>
    <w:p w14:paraId="25CDD5C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lastRenderedPageBreak/>
        <w:t>Організаційна структура</w:t>
      </w:r>
    </w:p>
    <w:p w14:paraId="648E31B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http://konti.emitents.net.ua/ua/docs/?fg_id=102</w:t>
      </w:r>
    </w:p>
    <w:p w14:paraId="3E171DB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17DAD6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i/>
          <w:iCs/>
          <w:noProof/>
          <w:kern w:val="0"/>
          <w:lang w:val="uk-UA"/>
        </w:rPr>
        <w:t>3. Структура власності</w:t>
      </w:r>
    </w:p>
    <w:p w14:paraId="416BBB9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http://konti.emitents.net.ua/ua/docs/?fg_id=102</w:t>
      </w:r>
    </w:p>
    <w:p w14:paraId="5D076D0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00EED76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i/>
          <w:iCs/>
          <w:noProof/>
          <w:kern w:val="0"/>
          <w:lang w:val="uk-UA"/>
        </w:rPr>
        <w:t>4. Опис господарської та фінансової діяльності</w:t>
      </w:r>
    </w:p>
    <w:p w14:paraId="65CB2C5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3E6FF05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не належить до будь-яких об'єднань пiдприємств. </w:t>
      </w:r>
    </w:p>
    <w:p w14:paraId="6764723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137F0A7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не проводить спiльної дiяльностi з iншими органiзацiями, пiдприємствами, установами.</w:t>
      </w:r>
    </w:p>
    <w:p w14:paraId="0BC23B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3560FD5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Облiкова полiтика Товариства в новiй редакцiї розроблена та затверджена Генеральним директором, враховуючи  вимоги МСБО 8 "Облiковi полiтики, змiни в облiкових оцiнках та помилки" та iнших чинних МСФЗ, вiдповiдно до Наказу №1.6.3. вiд 01.01.2019 року "Про облiкову полiтику АТ "ВО "КОНТI" зi змiнами та доповненнями.</w:t>
      </w:r>
    </w:p>
    <w:p w14:paraId="64E3468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 пiдготовцi фiнансової звiтностi застосовується ряд оцiночних суджень та припущень, якi впливають на величину активiв i зобов'язань, вiдображених у звiтностi.  Встановленi припущення та судження грунтуються на iсторичному досвiдi, поточних та очiкуваних економiчних умовах та iншiй доступнiй iнформацiї. Товариство наводить судження, якi найбiльш суттєво впливають на суми, визнанi у фiнансовiй звiтностi та оцiнка значення яких може стати причиною коригувань балансової вартостi активiв та зобов'язань в наступному.</w:t>
      </w:r>
    </w:p>
    <w:p w14:paraId="7E164A3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Фiнансова звiтнiсть готується на основi принципу iсторичної собiвартостi, за виключенням оцiнки окремих  статей, що оцiнюються за справедливою вартiстю на кiнець кожного звiтного перiоду як викладено у положеннях облiкової полiтики.  Iсторична собiвартiсть звичайно визначається  на основi справедливої вартостi компенсацiї, сплаченої в обмiн на товари та послуги.</w:t>
      </w:r>
    </w:p>
    <w:p w14:paraId="382911C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Для оцiнки вартостi iнвестованого капiталу або активiв Товариства може бути застосовано три пiдходи: (i) витратний, (ii) ринковий (або порiвняльний) та (iii) дохiдний. При проведеннi оцiнки початково розглядається кожний з цих пiдходiв, але який чи якi з них є оптимальними у кожному конкретному випадку, визначається характером та специфiкою оцiнюваної компанiї та її активiв.</w:t>
      </w:r>
    </w:p>
    <w:p w14:paraId="1A9B6FA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Справедлива вартiсть фiнансових iнструментiв. Оскiльки для бiльшостi фiнансових iнструментiв Товариства не iснує готового доступного ринку, при визначеннi їхньої справедливої вартостi необхiдно застосовувати професiйнi судження на основi поточної економiчної ситуацiї та конкретних ризикiв, властивих для даного iнструменту. Всi фiнансовi активи та зобов'язання вiдносяться до 3 рiвня iєрархiї. Оцiнки, представленi у цiй окремiй фiнансовiй звiтностi, не обов'язково вiдображають суми, за якi Товариство могло б реалiзувати на ринку повний пакет того або iншого iнструменту.</w:t>
      </w:r>
    </w:p>
    <w:p w14:paraId="5816751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Протягом звiтного перiоду не було переходiв мiж рiвнями оцiнки справедливої вартостi 1 i 2, а також переходiв до / з Рiвня 3</w:t>
      </w:r>
    </w:p>
    <w:p w14:paraId="7097BC8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Формат фiнансової звiтностi МСБО 1 "Подання фiнансових звiтiв" не встановлює єдиного формату фiнансових звiтiв, наводить перелiк показникiв, якi необхiдно наводити в кожнiй формi звiтностi та у Примiтках. Товариство використовує форми звiтностi, що наведенi  в НП(С)БО 1 "Загальнi вимоги до фiнансової звiтностi", затвердженому Наказом  Мiнiстерства фiнансiв України вiд 07.02.2013№ 73., в яких статтi фiнансової звiтностi за МСФЗ вписанi в найбiльш доречнi рядки форм фiнансових звiтiв. Розкриття додаткової iнформацiї, як це передбачено МСФЗ та МСБО, здiйснюється у Примiтках до рiчної фiнансової звiтностi.</w:t>
      </w:r>
    </w:p>
    <w:p w14:paraId="0827EBC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Грошовi кошти Товариства та їх еквiваленти включають грошовi кошти в банках, короткостроковi депозити з термiном погашення до трьох мiсяцiв, короткостроковi високолiквiднi iнвестицiї з початковим термiном погашення до трьох мiсяцiв з моменту їх розмiщення,  готiвковi кошти в касах, грошовi кошти </w:t>
      </w:r>
      <w:r w:rsidRPr="00AC063A">
        <w:rPr>
          <w:rFonts w:ascii="Times New Roman CYR" w:hAnsi="Times New Roman CYR" w:cs="Times New Roman CYR"/>
          <w:noProof/>
          <w:kern w:val="0"/>
          <w:lang w:val="uk-UA"/>
        </w:rPr>
        <w:lastRenderedPageBreak/>
        <w:t xml:space="preserve">в дорозi.  </w:t>
      </w:r>
    </w:p>
    <w:p w14:paraId="7E8CB9E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Грошовi документи та еквiваленти грошових коштiв, що не  обмеженi  у використаннi. Вiдповiдно до МСФЗ 13 "Оцiнка справедливої вартостi" грошовi кошти та їх еквiваленти оцiнюються за ринковим методом оцiнки а саме справедливою вартiстю, що дорiвнює їх номiнальнiй вартостi. Первiсна та подальша оцiнка грошових коштiв та їх еквiвалентiв в iноземнiй валютi здiйснюється у функцiональнiй валютi за офiцiйним курсом Нацiонального банку України.</w:t>
      </w:r>
    </w:p>
    <w:p w14:paraId="77C4F53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Основнi засоби Товариства враховуються i вiдображуються у фiнансовiй звiтностi  вiдповiдно до МСБО 16 "Основнi засоби". Основними  засобами визнаються матерiальнi активи, очiкуваний термiн корисного використання яких бiльш за один рiк, первинна вартiсть яких визначається залежно вiд класу бiльше 6 000 грн. (до 23.05.2020р.) та 20 000 грн. (з 23.05.2020р. включно), якi використовуються в процесi виробництва надання послуг, здачi в оренду iншим сторонам, для здiйснення адмiнiстративних або соцiальних функцiй. Як виняток, визнавати об'єктами основних засобiв строк корисного використання яких становить понад один рiк, вартiстю менше 6 000 грн. (до 23.05.2020р.) та 20 000 (з 23.05.2020р. включно) об'єкти основних засобiв третьої групи, а саме: будiвлi (вбудованi примiщення), споруди, передавальнi пристрої та об'єкти iнформацiйного устаткування  (персональнi комп'ютери, ноутбуки, монiтори, принтери, сканери, копiровальнi пристрої, мультифункцiональнi пристрої, модеми, засоби зв'язку, джерела безперебiйного живлення та засоби їх пiдключення до телекомунiкацiйних мереж).</w:t>
      </w:r>
    </w:p>
    <w:p w14:paraId="5A00033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Одиницею облiку є окремий об'єкт основних засобiв. Об'єкти основних засобiв класифiкуються по групам та категорiям. </w:t>
      </w:r>
    </w:p>
    <w:p w14:paraId="4D89274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Пiсля визнання активом, об'єкт основних засобiв облiковується за собiвартiстю за вирахуванням будь-якої накопиченої амортизацiї та будь-яких накопичених збиткiв вiд зменшення корисностi.  </w:t>
      </w:r>
    </w:p>
    <w:p w14:paraId="21B4D31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розраховує амортизацiю основних засобiв прямолiнiйним методом шляхом рiвномiрного списання вартостi, яка амортизується по кожному активу протягом його передбачуваного термiну корисної служби (див. вищенаведену класифiкацiю основних засобiв)</w:t>
      </w:r>
    </w:p>
    <w:p w14:paraId="3113F73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Амортизацiя активу починається, з дня коли вiн стає придатним для використання, а припиняється на одну з двох дат, яка вiдбувається ранiше: на дату, з якої актив класифiкують як утримуваний для продажу (або включають до лiквiдацiйної групи, яку класифiкують як утримувану для продажу, або на дату, з якої припиняють визнання активу. </w:t>
      </w:r>
    </w:p>
    <w:p w14:paraId="65FF16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Сума активу, що амортизується - це собiвартiсть активу або iнша сума, що замiнює собiвартiсть, за вирахуванням його лiквiдацiйної вартостi.</w:t>
      </w:r>
    </w:p>
    <w:p w14:paraId="05FEB9B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Лiквiдацiйна вартiсть активу - це попередньо оцiнена сума, яку Товариство отримало би на поточний час вiд вибуття активу пiсля вирахування всiх попередньо оцiнених витрат на вибуття, якщо актив є застарiлим та перебуває в станi, який очiкується по закiнченнi строку його корисної експлуатацiї.</w:t>
      </w:r>
    </w:p>
    <w:p w14:paraId="18282B2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класифiкує нематерiальнi активи на наступнi групи: права на користування майном; права на комерцiйнi позначення; права на об'єкти промислової власностi; авторське право i сумiжнi з ним права; iншi нематерiальнi активи. </w:t>
      </w:r>
    </w:p>
    <w:p w14:paraId="580D3AE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Одиницею облiку є окремий об'єкт нематерiальних активiв.</w:t>
      </w:r>
    </w:p>
    <w:p w14:paraId="0E9AB7A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витрати на створення або придбання цифрових аудiовiзуальних матерiалiв, (аудiовiзуальнi твори,  фiльми, звукозаписи) визнає як  нематерiальний актив.</w:t>
      </w:r>
    </w:p>
    <w:p w14:paraId="6084001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Пiсля первiсного визнання Товариство застосовує до нематерiальних активiв модель облiку за собiвартiстю за вирахуванням накопиченої амортизацiї та накопичених збиткiв вiд зменшення корисностi.  </w:t>
      </w:r>
    </w:p>
    <w:p w14:paraId="430479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Всi нематерiальнi активи Товариства класифiкованi як нематерiальнi активи з визначеним строком корисної експлуатацiї.</w:t>
      </w:r>
    </w:p>
    <w:p w14:paraId="1DBCBD5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Амортизацiя розраховується прямолiнiйним методом шляхом рiвномiрного списання собiвартостi нематерiального активу протягом строку його корисної експлуатацiї.  </w:t>
      </w:r>
    </w:p>
    <w:p w14:paraId="6CB85DC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Облiк та вiдображення в фiнансовiй звiтностi запасiв вiдбувається у вiдповiдностi з МСБО 2 "Запаси".</w:t>
      </w:r>
    </w:p>
    <w:p w14:paraId="77F1F3A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Запаси - це активи, якi:   утримуються для продажу у звичайному ходi бiзнесу;  перебувають у процесi виробництва для такого продажу; або  iснують у формi основних чи допомiжних матерiалiв для споживання у виробничому процесi або при наданнi послуг.</w:t>
      </w:r>
    </w:p>
    <w:p w14:paraId="181D4A9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класифiкує запаси на наступнi групи:  сировина i матерiали; допомiжнi матерiали; пакувальнi матерiали; готова продукцiя; товари; незавершене виробництво;  паливо; запаснi частини; iншi запаси.</w:t>
      </w:r>
    </w:p>
    <w:p w14:paraId="36C2BB7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Одиницею облiку є кожен вид запасiв.</w:t>
      </w:r>
    </w:p>
    <w:p w14:paraId="679E00A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Запаси вiдображаються у фiнансовiй звiтностi по найменшiй з двох оцiнок: собiвартостi або чистiй </w:t>
      </w:r>
      <w:r w:rsidRPr="00AC063A">
        <w:rPr>
          <w:rFonts w:ascii="Times New Roman CYR" w:hAnsi="Times New Roman CYR" w:cs="Times New Roman CYR"/>
          <w:noProof/>
          <w:kern w:val="0"/>
          <w:lang w:val="uk-UA"/>
        </w:rPr>
        <w:lastRenderedPageBreak/>
        <w:t>вартостi реалiзацiї. Чиста вартiсть реалiзацiї - це можлива  цiна реалiзацiї в ходi звичайної дiяльностi Товариства за вирахуванням розрахункових витрат з продажу.</w:t>
      </w:r>
    </w:p>
    <w:p w14:paraId="338B99E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Собiвартiсть придбаних запасiв складається з вартостi придбання i iнших витрат, безпосередньо пов'язаних з їх  придбанням, з переробкою i iншi витрати, якi понесенi при доставцi запасiв до їх нинiшнього мiсця розташування i приведення їх в належний стан.</w:t>
      </w:r>
    </w:p>
    <w:p w14:paraId="0D9CE6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Собiвартiсть незавершеного виробництва i готової продукцiї складається з прямих матерiальних витрат, оплата працi виробничого персоналу, iнших прямих витрат i розподiлених загальновиробничих витрат (постiйних та змiнних).  </w:t>
      </w:r>
    </w:p>
    <w:p w14:paraId="574C27F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 дату складання рiчної звiтностi Товариство здiйснює перевiрку запасiв на вiдповiднiсть критерiям лiквiдностi. У випадку виявлення таких оборотних активiв Товариство списує такi запаси з балансового облiку або здiйснює їх переоцiнку до чистої вартостi реалiзацiї на iндивiдуальнiй основi</w:t>
      </w:r>
    </w:p>
    <w:p w14:paraId="1FA50F2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 вiдпуску запасiв у виробництво, реалiзацiї та iншому вибуттi Товариство застосовує метод оцiнки запасiв за середньозваженою вартiстю.</w:t>
      </w:r>
    </w:p>
    <w:p w14:paraId="1A42693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Дебiторська заборгованiсть класифiкується Товариством  на: довгострокову дебiторську заборгованiсть; довгострокова торговельна дебiторська заборгованiсть; iнша довгострокова дебiторська заборгованiсть; короткострокову дебiторську заборгованiсть; торговельна дебiторська заборгованiсть; передплати постачальникам i пiдрядникам за товари або послуги; передоплата з податку на прибуток; передплати по податках i зборах, податки i збори до вiдшкодування (крiм податку на прибуток); iнша дебiторська заборгованiсть. </w:t>
      </w:r>
    </w:p>
    <w:p w14:paraId="00CC137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заборгованiсть вiдображається в звiтi про фiнансовий стан за методом нарахувань, згiдно з яким результати угод та iнших подiй визнаються при їх настаннi i враховуються у фiнансовiй звiтностi тих перiодiв, в яких вони вiдбулися.</w:t>
      </w:r>
    </w:p>
    <w:p w14:paraId="3014837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заборгованiсть подiляються на короткострокову та довгострокову частину залежно вiд термiну погашення. Для цiлей облiку короткостроковою заборгованiстю вважається заборгованiсть, яка повинна бути погашена протягом 12 мiсяцiв пiсля звiтної дати. Вся iнша заборгованiсть класифiкується як довгострокова.</w:t>
      </w:r>
    </w:p>
    <w:p w14:paraId="1E03688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Грошовi потоки, пов'язанi з довгостроковою заборгованiстю пiдлягають дисконтуванню. Грошовi потоки, пов'язанi з короткостроковою заборгованiстю дисконтуються тiльки в тому випадку, якщо ефект вiд дисконтування заборгованостi - з використанням методу ефективної ставки вiдсотка не перевищує 0,2% вiд валюти балансу на початок року.</w:t>
      </w:r>
    </w:p>
    <w:p w14:paraId="03CD1C2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Пiсля первiсного визнання в кожному наступному звiтному перiодi довгострокова дебiторська заборгованiсть пiдлягає перегляду з метою видiлення короткострокової частини довгострокової заборгованостi.</w:t>
      </w:r>
    </w:p>
    <w:p w14:paraId="6EBCF87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заборгованiсть (крiм заборгованостi за авансами одержаними та авансами виданими) вiдображається у Звiтi про фiнансовий стан з урахуванням  ПДВ.</w:t>
      </w:r>
    </w:p>
    <w:p w14:paraId="6294C09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Торговельна дебiторська заборгованiсть включає всi залишки, що виникли вiд здiйснення операцiй з продажу товарiв, робiт, послуг, i вiдображається на рахунках "Дебiторська заборгованiсть за реалiзованi товари, роботи, послуги".</w:t>
      </w:r>
    </w:p>
    <w:p w14:paraId="7FAD2A8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Пiдставою для визнання доходiв i, вiдповiдно, дебiторської заборгованостi як активу вважається момент передачi ризикiв i вигiд, пов'язаних з правом власностi на готову продукцiю, товари.</w:t>
      </w:r>
    </w:p>
    <w:p w14:paraId="3144AC4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Торговельна дебiторська заборгованiсть пiдлягає вiдображенню у Звiтi про фiнансовий стан за справедливою вартiстю, а в Звiтi про прибутки i збитки вiдображається процентний дохiд по ефективнiй процентнiй ставцi.</w:t>
      </w:r>
    </w:p>
    <w:p w14:paraId="3291B4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Для всiх операцiй момент передачi ризикiв i вигiд визначається контрактними умовами поставки вiдповiдно до Мiжнародних правил iнтерпретацiї комерцiйних термiнiв "Iнкотермс".</w:t>
      </w:r>
    </w:p>
    <w:p w14:paraId="1AC2850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Для формування резерву пiд очкуваннi кредитнi збитки для торговельної дебiторської заборгованостi, як зi значним компонентом фiнансування, так i без значного компоненту фiнансування, використовується спрощений пiдхiд.</w:t>
      </w:r>
    </w:p>
    <w:p w14:paraId="3375F41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 спрощеному пiдходi оцiнюється збиток вiд знецiнення як очiкуваний кредитний збиток за весь строк дiї фiнансового активу. Для розрахунку збитку Товариство використовує матрицю забезпечення, тобто до групи фiнансових активiв застосовується коефiцiєнт збитку. Для цього необхiдно провести групування активiв i визначити коефiцiєнт збитку.</w:t>
      </w:r>
    </w:p>
    <w:p w14:paraId="4F22306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Групування фiнансових активiв (дебiторської заборгованостi) залежить вiд чинникiв, якi впливають на </w:t>
      </w:r>
      <w:r w:rsidRPr="00AC063A">
        <w:rPr>
          <w:rFonts w:ascii="Times New Roman CYR" w:hAnsi="Times New Roman CYR" w:cs="Times New Roman CYR"/>
          <w:noProof/>
          <w:kern w:val="0"/>
          <w:lang w:val="uk-UA"/>
        </w:rPr>
        <w:lastRenderedPageBreak/>
        <w:t>погашення дебiторської заборгованостi.</w:t>
      </w:r>
    </w:p>
    <w:p w14:paraId="6DA7F10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Коефiцiєнт збитку Товариство визначає виходячи з власного iсторичного досвiду отримання кредитних збиткiв i коригує їх для прогнозованої iнформацiї. Перiод для розрахунку становить один рiк. Далi розраховується коефiцiєнт збитку для кожного термiну погашення (до 30 днiв, вiд 30 до 60 днiв i т.п.). Отриманий коефiцiєнт коригується для прогнозованої iнформацiї (наприклад, на рiвень iнфляцiї, ВВП i iн.)</w:t>
      </w:r>
    </w:p>
    <w:p w14:paraId="5ED58A6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заборгованiсть визнається безнадiйною в разi, якщо iснує впевненiсть в її не поверненнi боржником i/або при закiнченнi строку позовної давностi. У момент визнання безнадiйна дебiторська заборгованiсть списується з балансу з одночасним зменшенням величини резерву пiд очiкуванi кредитнi збитки. У разi якщо суми створеного резерву недостатньо, то сума перевищення безнадiйного боргу над ранiше створеним резервом вiдноситься на витрати в Звiтi про сукупний дохiд.</w:t>
      </w:r>
    </w:p>
    <w:p w14:paraId="412C7A7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Аванси, отриманi вiд покупцiв в рахунок майбутнiх поставок товарiв (робiт, послуг) вiдображаються на окремих балансових рахунках з видiленням довгостроковiй i короткостроковiй частини заборгованостi.</w:t>
      </w:r>
    </w:p>
    <w:p w14:paraId="6264407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Аванси, отриманi у валютi, нiж функцiональна валюта, вiдносяться до складу немонетарних активiв i не перераховуються на кiнець звiтного перiоду. Такi аванси вiдображаються в Звiтi про фiнансовий стан вiдповiдно до курсу, за яким вони були врахованi при визнаннi.</w:t>
      </w:r>
    </w:p>
    <w:p w14:paraId="3B0AD9E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заборгованiсть за авансами одержаними виданими вiдображається у Звiтi про фiнансовий стан без урахування суми ПДВ.</w:t>
      </w:r>
    </w:p>
    <w:p w14:paraId="2A5601E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Специфiка дiяльностi Товариства. Основними видами дiяльностi Товариства є:  виробництво сухарiв i сухого печива; виробництво борошняних кондитерських виробiв, тортiв i тiстечок тривалого зберiгання; виробництво шоколаду та цукрових кондитерських виробiв; оптова торгiвля цукром, шоколадними та кондитерськими виробами.</w:t>
      </w:r>
    </w:p>
    <w:p w14:paraId="4093E15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На пiдставi цивiльно-правових договорiв поставки мiж Постачальником та Покупцем. Товариство отримує основний дохiд вiд реалiзацiї виробленої продукцiї. </w:t>
      </w:r>
    </w:p>
    <w:p w14:paraId="0438D26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видiляє наступнi види доходiв: (1) виручка вiд реалiзацiї кондитерських виробiв; (2) iншi доходи (отриманi штрафи, пенi, неустойки; доходи вiд вiдшкодування ранiше списаних активiв; дохiд вiд списання кредиторської заборгованостi; дохiд вiд безоплатно отриманих оборотних активiв; дооцiнка необоротних активiв в межах ранiше проведеної уцiнки; прибуток вiд реалiзацiї ТМЦ, необоротних активiв, робiт i послуг; прибуток вiд оренди активiв; iншi доходи); (3) фiнансовi доходи (доходи вiд первiсного визнання фiнансових iнструментiв або змiни їх справедливої вартостi; процентнi доходи; доходи вiд перегляду очiкуваних грошових потокiв; iншi фiнансовi доходи.</w:t>
      </w:r>
    </w:p>
    <w:p w14:paraId="12ED50D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Доходи Товариства облiковуються вiдповiдно до принципу вiдповiдностi, при цьому доходи i витрати вiдображаються в бухгалтерському облiку та фiнансовiй звiтностi в момент їх виникнення, незалежно вiд дати надходження грошових коштiв.</w:t>
      </w:r>
    </w:p>
    <w:p w14:paraId="3542957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Дохiд визнається одночасно зi збiльшенням активу або зменшенням зобов'язання, яке обумовлює прирiст власного капiталу (за винятком збiльшення капiталу за рахунок внескiв власникiв (акцiонерiв) Товариства), за умови, що величина доходу можливо буде достовiрно оцiнити. Дохiд визнається тiльки коли iснує ймовiрнiсть того, що економiчнi вигоди, пов'язанi з операцiєю, надiйдуть до Товариства.</w:t>
      </w:r>
    </w:p>
    <w:p w14:paraId="566C651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Не визнаються доходами такi надходження: </w:t>
      </w:r>
    </w:p>
    <w:p w14:paraId="176E4CE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Суми податку на додану вартiсть, акцизiв, iнших податкiв i обов'язкових платежiв, що пiдлягають перерахуванню до бюджету i позабюджетнi фонди;</w:t>
      </w:r>
    </w:p>
    <w:p w14:paraId="7D88892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Суми надходжень за договорами комiсiй, агентськими та iншим аналогiчним договорами на рахунок комiсiонера, принципала тощо. Крiм сум комiсiйних (агентських) винагород;</w:t>
      </w:r>
    </w:p>
    <w:p w14:paraId="7A01FA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Суми попередньої оплати продукцiї (товарiв, робiт, послуг);</w:t>
      </w:r>
    </w:p>
    <w:p w14:paraId="38F0107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Суми завдатку пiд заставу або в погашення позики, що передбачено вiдповiдним договором;</w:t>
      </w:r>
    </w:p>
    <w:p w14:paraId="6CB4975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Надходження, якi належать iншим особам;</w:t>
      </w:r>
    </w:p>
    <w:p w14:paraId="671EFD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Надходження вiд первинного розмiщення цiнних паперiв.</w:t>
      </w:r>
    </w:p>
    <w:p w14:paraId="2AE8A0B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прибутки та збитки  вiд групи подiбних операцiй подає на нетто-основi.</w:t>
      </w:r>
    </w:p>
    <w:p w14:paraId="396B086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визначає виручку згiдно вимогам МСФЗ (IFRS) 15,  i застосовує по вiдношенню до усiх статей доходу, який виникає в зв'язку з договорами з покупцями, крiм випадкiв, коли договори вiдносяться до сфери застосування iнших стандартiв. Для облiку доходу, який виникає в зв'язку з договорами з покупцями, новий стандарт передбачає модель, що включає п'ять етапiв. Згiдно МСФЗ (IFRS) 15 виручка визнається у сумi, що вiдображає вiдшкодування, право на яке пiдприємство очiкує </w:t>
      </w:r>
      <w:r w:rsidRPr="00AC063A">
        <w:rPr>
          <w:rFonts w:ascii="Times New Roman CYR" w:hAnsi="Times New Roman CYR" w:cs="Times New Roman CYR"/>
          <w:noProof/>
          <w:kern w:val="0"/>
          <w:lang w:val="uk-UA"/>
        </w:rPr>
        <w:lastRenderedPageBreak/>
        <w:t>отримати в обмiн на передачу товарiв або послуг покупцевi.</w:t>
      </w:r>
    </w:p>
    <w:p w14:paraId="5A2DB1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Для визнання доходу Товариство використовує п'яти етапну модель згiдно МСФЗ (IFRS) 15 "Дохiд вiд договорiв з клiєнтами". Таких як: Iдентифiкацiя договору, виявлення зобов'язань щодо виконання, визначення цiни операцiї, розподiл цiни операцiї на зобов'язання щодо виконання, визнання доходу, коли Товариство виконає (в мiру того, як виконує) обов'язки до виконання.</w:t>
      </w:r>
    </w:p>
    <w:p w14:paraId="26081EC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Дохiд вiд договорiв з клiєнтами визнається тодi, коли (або в мiру того, як) Товариство виконує свої обов'язки до виконання за договором шляхом передачi товарiв або послуг (тобто, активiв), якi пiдлягають поставцi клiєнтовi. В момент укладення договору Товариство визначає, чи виконує воно обов'язок до виконання протягом перiоду або в певний момент часу. Якщо обов'язок до виконання не виконується протягом перiоду, Товариство виконує обов'язок до виконання в певний момент часу. </w:t>
      </w:r>
    </w:p>
    <w:p w14:paraId="2090F1C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 або послуги вважаються переданими, коли (або в мiру того, як) клiєнт отримує контроль над ними.</w:t>
      </w:r>
    </w:p>
    <w:p w14:paraId="739888C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визначає загальну цiну операцiї, включаючи оцiнку будь-якого змiнного вiдшкодування на момент початку дiї договору, i проводить її переоцiнку на кожну звiтну дату.</w:t>
      </w:r>
    </w:p>
    <w:p w14:paraId="3DC4358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Для оцiнки змiнного вiдшкодування для кожного договору обирається або метод очiкуваної вартостi, або метод найбiльш iмовiрної величини,  залежно вiд того, який метод, за очiкуванням Товариства, надасть кращий прогноз суми компенсацiї, на яку вона матиме право.</w:t>
      </w:r>
    </w:p>
    <w:p w14:paraId="2B47346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 момент укладення договору Товариство визначає вiдокремлений товар або послугу, що лежить в основi кожного зобов'язання щодо виконання у договорi, та розподiляє цiну операцiї пропорцiйно до таких окремо взятих цiн продажу, що визначається на момент укладання договору.</w:t>
      </w:r>
    </w:p>
    <w:p w14:paraId="65B2D0A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Податок на додану вартiсть. Доходи, витрати i активи визнаються за вирахуванням суми податку на додану вартiсть ( "ПДВ"), крiм випадкiв, коли ПДВ, сплачений при придбаннi активiв або послуг, не пiдлягає вiдшкодуванню; в цьому випадку ПДВ визнається як частина витрат на придбання активу або частина видаткової статтi, в залежностi вiд обставин.</w:t>
      </w:r>
    </w:p>
    <w:p w14:paraId="17FC549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Дебiторська та кредиторська заборгованiсть вiдображається у фiнансовiй звiтностi з урахуванням суми ПДВ., за винятком заборгованостi з авансiв виданих та авансiв отриманих.</w:t>
      </w:r>
    </w:p>
    <w:p w14:paraId="4645F33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Визнання витрат. Витрати визнаються у звiтi про прибутки та збитки, коли виникає зменшення майбутнiх економiчних вигiд, пов'язаних зi зменшенням активiв або збiльшенням зобов'язання, якi можна достовiрно оцiнити. Визнання витрат вiдбувається одночасно з визнанням збiльшення зобов'язань або зменшення активiв (наприклад, нарахування сум до виплати працiвникам або знос обладнання). </w:t>
      </w:r>
    </w:p>
    <w:p w14:paraId="0490F82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Витрати враховуються згiдно методу нарахування, тобто результати всiх операцiй та iнших подiй повиннi вiдображаються за фактом їх здiйснення. Вiдповiдно до принципу вiдповiдностi доходiв i витрат, витрати визнаються в тому звiтному перiодi, що i дохiд, отриманий завдяки цим витратам.</w:t>
      </w:r>
    </w:p>
    <w:p w14:paraId="488BA75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у фiнансовiй звiтностi використовує класифiкацiю витрат за призначенням витрат та видiляє:</w:t>
      </w:r>
    </w:p>
    <w:p w14:paraId="30A0560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Собiвартостi реалiзованої продукцiї;</w:t>
      </w:r>
    </w:p>
    <w:p w14:paraId="1212249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Витрат на реалiзацiю i збут;</w:t>
      </w:r>
    </w:p>
    <w:p w14:paraId="5D117B1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Загальних i адмiнiстративних витрат;</w:t>
      </w:r>
    </w:p>
    <w:p w14:paraId="02ACB00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Iнших витрат;</w:t>
      </w:r>
    </w:p>
    <w:p w14:paraId="35E8A6C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Фiнансових витрат</w:t>
      </w:r>
    </w:p>
    <w:p w14:paraId="3952CB4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для цiлей бухгалтерського облiку та вiдображення у фiнансовiй звiтностi використовує класифiкацiю витрат за призначенням витрат. </w:t>
      </w:r>
    </w:p>
    <w:p w14:paraId="384E43D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Облiк та визнання забезпечень Товариства вiдбувається вiдповiдно до МСБО 37.</w:t>
      </w:r>
    </w:p>
    <w:p w14:paraId="2D8DFE3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є платником податку на прибуток на загальний пiдставах. Витрати з податку на прибуток визначаються та вiдображаються у фiнансовiй звiтностi Товариства вiдповiдно до МСБО12. Податок на прибуток обчислюється виходячи з бухгалтерського фiнансового результату (прибутку чи збитку).  В Податковому облiку податок на прибуток обчислюється враховуючи рiзницi, передбаченi ПКУ в залежностi вiд суми доходу за останнiй рiк за даними бухгалтерського облiку. </w:t>
      </w:r>
    </w:p>
    <w:p w14:paraId="3B5DDBF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Сума податку на прибуток включає суму поточного податку за рiк i суму вiдстроченого податку. </w:t>
      </w:r>
    </w:p>
    <w:p w14:paraId="1ACC931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У промiжнiй фiнансовiй звiтностi вiдстроченi податковi активи та вiдстроченi податковi зобов'язання наводяться  у балансi в сумi зазначених активiв i зобов'язань з обчисленням на дату промiжної фiнансової звiтностi. </w:t>
      </w:r>
    </w:p>
    <w:p w14:paraId="35336C3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Всi винагороди працiвникам в Товариствi облiковуються як поточнi у вiдповiдностi з МСБО 19.</w:t>
      </w:r>
    </w:p>
    <w:p w14:paraId="10CC315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 процесi господарської дiяльностi Товариство сплачує обов'язковi внески до Пенсiйного фонду України (у складi єдиного соцiального внеску) та iншi державнi фонди соцiального страхування за своїх </w:t>
      </w:r>
      <w:r w:rsidRPr="00AC063A">
        <w:rPr>
          <w:rFonts w:ascii="Times New Roman CYR" w:hAnsi="Times New Roman CYR" w:cs="Times New Roman CYR"/>
          <w:noProof/>
          <w:kern w:val="0"/>
          <w:lang w:val="uk-UA"/>
        </w:rPr>
        <w:lastRenderedPageBreak/>
        <w:t xml:space="preserve">працiвникiв у розмiрi, визначеному законодавством України. </w:t>
      </w:r>
    </w:p>
    <w:p w14:paraId="048C72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визнає виплати працiвникам:</w:t>
      </w:r>
    </w:p>
    <w:p w14:paraId="1B181B8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Зобов'язаннями - якщо працiвник надав послуги в обмiн на виплати, якi мають бути сплаченi Товариством у майбутньому;</w:t>
      </w:r>
    </w:p>
    <w:p w14:paraId="06E6061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Витратами - якщо Товариство спожила економiчну вигоду вiд послуг працiвника, окрiм виплат, якi безпосередньо пов'язанi iз спорудженням або придбанням об'єкта основних засобiв  або переробки та iнших витрат, понесених пiд час доставки запасiв до їх теперiшнього мiсцезнаходження та приведення у теперiшнiй стан, i визнаються собiвартiстю активу;</w:t>
      </w:r>
    </w:p>
    <w:p w14:paraId="418411E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Нарахована сума виплат працiвникам за роботу, виконану в поточному перiодi визнається поточним зобов'язанням.</w:t>
      </w:r>
    </w:p>
    <w:p w14:paraId="02AF55D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Витрати на виплату персоналу вiдображаються у звiтностi згiдно до принципу вiдповiдностi, тобто вiдображаються у тому перiодi, до якого вони вiдносяться.</w:t>
      </w:r>
    </w:p>
    <w:p w14:paraId="1B7DA05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Виплати працiвникам Товариства включають короткостроковi виплати працiвникам та вихiднi допомоги.</w:t>
      </w:r>
    </w:p>
    <w:p w14:paraId="3D7C945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F5334E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Фiнансування господарської дiяльностi Товариства здiйснюється за рахунок власних джерел. Товариство має низькi показники лiквiдностi (нижче нормативiв), що обумовлено наявнiстю значних поточних зобов'язань. </w:t>
      </w:r>
    </w:p>
    <w:p w14:paraId="662077D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 Опис полiтики щодо дослiджень та розробок, сума витрат на дослiдження та розробку за звiтний перiод:</w:t>
      </w:r>
    </w:p>
    <w:p w14:paraId="06A1BCA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не здiйснювало витрат на дослiдження та розробки в 2025 роцi.</w:t>
      </w:r>
    </w:p>
    <w:p w14:paraId="05CE6AA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6.Iнформацiя щодо продуктiв (товарiв або послуг) особи:</w:t>
      </w:r>
    </w:p>
    <w:p w14:paraId="5ADEF77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1) Товариство у 2025 роцi не здiйснює виробничу дiяльнiсть. Торгiвельну дiяльнiсть веде у мiнiмальних обсягах. </w:t>
      </w:r>
    </w:p>
    <w:p w14:paraId="36C865C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2)обсяги виробництва (у натуральному та грошовому виразi):</w:t>
      </w:r>
    </w:p>
    <w:p w14:paraId="40F62D9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у 2025 роцi не здiйснює виробничу дiяльнiсть. </w:t>
      </w:r>
    </w:p>
    <w:p w14:paraId="3F3F8B3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Середньозважена цiна реалiзацiї:</w:t>
      </w:r>
    </w:p>
    <w:p w14:paraId="03CD82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у 2025 роцi не здiйснює виробничу дiяльнiсть. </w:t>
      </w:r>
    </w:p>
    <w:p w14:paraId="7E10315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за 2025р.загальна сума виручки склала 3 117 тис.грн.</w:t>
      </w:r>
    </w:p>
    <w:p w14:paraId="4E427A0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5)загальна сума експорту, частка експорту в загальному обсязi продажiв; </w:t>
      </w:r>
    </w:p>
    <w:p w14:paraId="674F3B4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2025 роцi Товариство не здiйснювало експортних операцiй.</w:t>
      </w:r>
    </w:p>
    <w:p w14:paraId="65A1CE2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6)залежнiсть вiд сезонних змiн; </w:t>
      </w:r>
    </w:p>
    <w:p w14:paraId="0B6DE92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Дiяльнiсть Товариства не залежить вiд сезонних змiн. </w:t>
      </w:r>
    </w:p>
    <w:p w14:paraId="1296989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7)основнi клiєнти (бiльше 5 % у загальнiй сумi виручки);  </w:t>
      </w:r>
    </w:p>
    <w:p w14:paraId="3667E83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Основнi клiєнти: ТОВ "ТБ "КОНТI"</w:t>
      </w:r>
    </w:p>
    <w:p w14:paraId="4B4545C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8)ринки збуту та країни, в яких особою здiйснюється дiяльнiсть;</w:t>
      </w:r>
    </w:p>
    <w:p w14:paraId="3B92A00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Реалiзацiя кондитерських виробiв здiйснювалась на внутрiшньому ринку </w:t>
      </w:r>
    </w:p>
    <w:p w14:paraId="0313453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9)канали збуту;</w:t>
      </w:r>
    </w:p>
    <w:p w14:paraId="1552A8F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Реалiзацiя кондитерських виробiв здiйснювалась на внутрiшньому ринку через мережу дистриб'юторiв.</w:t>
      </w:r>
    </w:p>
    <w:p w14:paraId="1F29EE9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10)основнi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26B3114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Найбiльшими постачальником Товариства є постачальник  покупного товару - ТОВ "СВIТ КОМПАНI УКРАЇНА".</w:t>
      </w:r>
    </w:p>
    <w:p w14:paraId="3EAB161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11) особливостi стану розвитку галузi, в якiй здiйснює дiяльнiсть особа;</w:t>
      </w:r>
    </w:p>
    <w:p w14:paraId="447AE11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у звiтному перiодi здiйснювало реалiзацiю кондитерських виробiв на вiтчизняному ринку, який в 2024 роцi та протягом 2025 року характеризувався стрiмким падiнням обсягiв на фонi високого iнфляцiйного зростання цiн та положення в країнi в цiлому. </w:t>
      </w:r>
    </w:p>
    <w:p w14:paraId="3919474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Наразi ситуацiя в кондитерськiй промисловостi країнi доволi складна, причиною тому є складнощi з експортом продукцiї в умовах блокування товарiв на кордонах з країнами Схiдної Європи. Разом з фактором обмеженого попиту в Українi, виробники солодощiв не отримають запланованої виручки. </w:t>
      </w:r>
    </w:p>
    <w:p w14:paraId="19D0638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Оскiльки галузь не може замiстити втрату споживачiв всерединi країни, єдиним додатковим джерелом прибутку є експорт. Продажi солодощiв за кордон є основним способом завантажити робочi потужностi пiдприємств i зберегти достатню їхню рентабельнiсть та плановi економiчнi показники. </w:t>
      </w:r>
    </w:p>
    <w:p w14:paraId="6A87321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Внутрiшнiй попит стагнує, iмпорт сировини простоює. Нi кiлькiсть, нi структуру споживання в Українi </w:t>
      </w:r>
      <w:r w:rsidRPr="00AC063A">
        <w:rPr>
          <w:rFonts w:ascii="Times New Roman CYR" w:hAnsi="Times New Roman CYR" w:cs="Times New Roman CYR"/>
          <w:noProof/>
          <w:kern w:val="0"/>
          <w:lang w:val="uk-UA"/>
        </w:rPr>
        <w:lastRenderedPageBreak/>
        <w:t xml:space="preserve">неможливо замiстити через вiд'їзд близько 5 млн її жителiв. Бiльше того, частина територiї України залишається тимчасово окупованою, i будь-якi поставки для цих споживачiв поки що неможливi. </w:t>
      </w:r>
    </w:p>
    <w:p w14:paraId="5F99ACD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Крiм того, фiнансовий стан домогосподарств поступово погiршується: якщо в перший рiк повномасштабної вiйни з РФ попит на солодощi ще зберiгався, то в 2024-2025 роках ситуацiя складнiша.</w:t>
      </w:r>
    </w:p>
    <w:p w14:paraId="2587AF8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12) опис технологiй, якi використовує особа у своїй дiяльностi;</w:t>
      </w:r>
    </w:p>
    <w:p w14:paraId="6166CE6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Станом на 2025 рiк основна виробнича база Товариства - це Костянтинiвська кондитерська фабрика, розташована у м. Костянтинiвка Донецької областi. Костянтинiвська кондитерська фабрика спецiалiзувалася на випуску драже, цукерок, печива i карамельної продукцiї. В жовтнi 2024 року фабрика вимушено офiцiйно призупинила виробничу дiяльнiсть пiдприємства у зв'язку з критичним наближенням  лiнiї фронту, постiйними обстрiлами, що унеможливлює органiзацiю виробничого процесу, безпечний доступ персоналу до робочих мiсць, органiзацiю транспортних потокiв. </w:t>
      </w:r>
    </w:p>
    <w:p w14:paraId="4009FE6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13) мiсце особи на ринку, на якому вона здiйснює дiяльнiсть; </w:t>
      </w:r>
    </w:p>
    <w:p w14:paraId="5A71378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у 2025 роцi не здiйснює виробничу дiяльнiсть. </w:t>
      </w:r>
    </w:p>
    <w:p w14:paraId="446BA01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14) рiвень конкуренцiя в галузi, основнi конкуренти особи; </w:t>
      </w:r>
    </w:p>
    <w:p w14:paraId="6FE963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Основнi конкуренти: ПрАТ "КИЇВСЬКА КОНДИТЕРСЬКА ФАБРИКА "РОШЕН", ПрАТ "МОНДЕЛIС УКРАЇНА", ПП "Делiцiя+", ПрАТ "ХБФ", ТОВ "Київський БКК", АТ "Житомiрськi ласощi", ТОВ "Нестле Україна", ПрАТ "АВК. Рiвень конкуренцiї в галузi-високий.</w:t>
      </w:r>
    </w:p>
    <w:p w14:paraId="67A3BA7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15) перспективнi плани розвитку особи;</w:t>
      </w:r>
    </w:p>
    <w:p w14:paraId="0F34AC9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Керiвництво АТ "ВО "КОНТI" не припиняє зусиль, спрямованих на збереження пiдприємства, працiвникiв та пошук моделей вiдновлення операцiйної дiяльностi, що в умовах воєнного стану вимагає часу, стратегiчної гнучкостi та адаптацiї до нових реалiй.</w:t>
      </w:r>
    </w:p>
    <w:p w14:paraId="72CCE18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38F51AB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не є фiнансовою установою.</w:t>
      </w:r>
    </w:p>
    <w:p w14:paraId="2E0E9F2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 Опис ризикiв, як притаманнi дiяльностi особи, пiдходи до управлiння ризиками, заходи особи щодо зменшення впливу ризикiв:</w:t>
      </w:r>
    </w:p>
    <w:p w14:paraId="01FC1EE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Полiтика управлiння ризиками.</w:t>
      </w:r>
    </w:p>
    <w:p w14:paraId="403AD3F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Управлiння ризиками вiдiграє важливу роль в операцiйнiй дiяльностi Товариства, яке здiйснюється в ходi постiйного процесу оцiнки та визначення рiвнiв ризику, та засновано на системi внутрiшнього контролю. </w:t>
      </w:r>
    </w:p>
    <w:p w14:paraId="2BE3A1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Операцiйнi ризики.</w:t>
      </w:r>
    </w:p>
    <w:p w14:paraId="56A732A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Операцiйна дiяльнiсть Товариства є дуже чутливою до змiн, як у внутрiшньому, так i в зовнiшньому середовищi, що потребує постiйного її контролю та своєчасного попередження негативних наслiдкiв вiд впливу основних ризикiв: зниження попиту на продукцiю, волатильностi цiн на сировину та незапланованих зупинок виробництва. </w:t>
      </w:r>
    </w:p>
    <w:p w14:paraId="674F78A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Зниження попиту на продукцiю.</w:t>
      </w:r>
    </w:p>
    <w:p w14:paraId="6ED470C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 умовах жорсткої конкуренцiї на кондитерському ринку, збереження сталого попиту на продукцiю є однiєю з прiоритетних задач. Повномасштабне вторгнення росiйської федерацiї призвело до рiзкого зниження економiчної активностi в Українi. Були порушенi логiстичнi та виробничi зв'язки, вiдбулася масова мiграцiя населення, реальнi доходи населення суттєво скоротилися. Всi цi чинники наряду з обмеженими можливостями виробництва призвели до  скорочення обсягiв реалiзацiї продукцiї. Враховуючi наявнi ризики невизначеностi, то на поточний момент часу важко надати справедливу оцiнку строкам вiдновлення сталого попиту на кондитерськi вироби.  </w:t>
      </w:r>
    </w:p>
    <w:p w14:paraId="66F7D23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Волатильнiсть цiн на сировину.</w:t>
      </w:r>
    </w:p>
    <w:p w14:paraId="4C488A4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Сировина займає суттєву частку в собiвартостi продукцiї власного виробництва (приблизно 80%). Для нiвелювання ризикiв росту цiн на сировину, котрi формуються пiд впливом нестабiльного внутрiшнього макросередовища та мiжнародних факторiв, усi закупки сировини проводяться за тендерною процедурою. Тендерна процедура дозволяє формувати широкий пул постачальникiв, що в свою чергу забезпечує диверсифiкацiю постачань, та можливiсть здiйснювати закупки за оптимальнiшою ринковою цiною. Також Товариство здiйснює резервування (за рахунок передплат) основних видiв сировини (мука, цукор, жири) за фiксованою цiною, для забезпечення потреб виробництва на перiод до 12 мiсяцiв. Опцiони та форварднi контракти для закупiвель не використовуються. У вереснi 2024р. роботу Костянтинiвської кондитерської фабрики було зупинено. Вiдповiдно, закупiвля сировини та допомiжних матерiалiв не </w:t>
      </w:r>
      <w:r w:rsidRPr="00AC063A">
        <w:rPr>
          <w:rFonts w:ascii="Times New Roman CYR" w:hAnsi="Times New Roman CYR" w:cs="Times New Roman CYR"/>
          <w:noProof/>
          <w:kern w:val="0"/>
          <w:lang w:val="uk-UA"/>
        </w:rPr>
        <w:lastRenderedPageBreak/>
        <w:t xml:space="preserve">здiйснюється. </w:t>
      </w:r>
    </w:p>
    <w:p w14:paraId="15EDC12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Незапланованi зупинки виробництва.</w:t>
      </w:r>
    </w:p>
    <w:p w14:paraId="5D16C1B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вересня 2024р. дiяльнiсть Костянтинiвської кондитерської фабрики було повнiстю зупинено через посилення вiйськових дiй та загрозу життю персоналу.</w:t>
      </w:r>
    </w:p>
    <w:p w14:paraId="4D12623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Фiнансовi ризики.</w:t>
      </w:r>
    </w:p>
    <w:p w14:paraId="554DF4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Фiнансовi iнструменти Товариства включають в себе грошовi кошти в банках, торгову дебiторську та кредиторську заборгованiсть, а  також банкiвськi кредити та займи.</w:t>
      </w:r>
    </w:p>
    <w:p w14:paraId="2AA5DDE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Загальний пiдхiд сфокусований на нiвелюваннi ефекту непередбачуваностi та неефективностi фiнансового ринку України та спрямований на зменшення його негативного впливу на фiнансовий стан Товариства.</w:t>
      </w:r>
    </w:p>
    <w:p w14:paraId="383E892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Основнi ризики, котрi пов'язанi з фiнансовими iнструментами Товариства - валютний ризик, ризик лiквiдностi, кредитний ризик та вiдсотковий ризик.</w:t>
      </w:r>
    </w:p>
    <w:p w14:paraId="5220C41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Валютний ризик.</w:t>
      </w:r>
    </w:p>
    <w:p w14:paraId="4E10345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Вiльно конвертованi валюти, зокрема долар США та євро, грають важливу роль в операцiйнiй дiяльностi Товариства. </w:t>
      </w:r>
    </w:p>
    <w:p w14:paraId="5EB418E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Офiцiйнi обмiнi курси цих валют до української гривнi, встановленi Нацiональним банком України на зазначенi дати, наведенi нижче: </w:t>
      </w:r>
    </w:p>
    <w:p w14:paraId="3E2D7F4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 xml:space="preserve">станом на 31.12.2025 доллар США 42,39, євро 49,86 </w:t>
      </w:r>
    </w:p>
    <w:p w14:paraId="7278F40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станом на 31.12.2024 доллар США 42,04, євро 43,93</w:t>
      </w:r>
    </w:p>
    <w:p w14:paraId="2536889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 xml:space="preserve">вiдхилення у % доллар США 1%, євро 13 %  </w:t>
      </w:r>
    </w:p>
    <w:p w14:paraId="3822A67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Валютний ризик пов'язаний з монетарними активами та зобов'язаннями, деномiнованими в iноземних валютах. Аналiз даного ризику здiйснюється   шляхом монiторингу розмiру вiдкритої валютної позицiї Товариства. Схильнiсть Товариства до ризику змiни обмiнних курсiв iноземних валют обумовлена, перш за все, операцiйною дiяльнiстю, коли виручка i витрати деномiнованi у валютi, що вiдрiзняється вiд функцiональної валюти Товариства.</w:t>
      </w:r>
    </w:p>
    <w:p w14:paraId="2458805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Ризик лiквiдностi.</w:t>
      </w:r>
    </w:p>
    <w:p w14:paraId="723F648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Завданням Товариства є пiдтримка балансу мiж безперервнiстю фiнансування та гнучкiстю у використаннi умов кредитних ресурсiв, котрi надаються постачальниками i банками. Товариство здiйснює аналiз активiв i зобов'язань i планує свою лiквiднiсть залежно вiд очiкуваного термiну погашення вiдповiдних фiнансових iнструментiв. У разi недостатньої або надлишкової лiквiдностi Товариство перерозподiляє ресурси i кошти для досягнення оптимального фiнансування потреб в капiталi.</w:t>
      </w:r>
    </w:p>
    <w:p w14:paraId="0500D60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Динамiка показникiв лiквiдностi та фiнансової стабiльностi Товариства:</w:t>
      </w:r>
    </w:p>
    <w:p w14:paraId="0C209B5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Коефiцiєнт загальної лiквiдностi: </w:t>
      </w:r>
    </w:p>
    <w:p w14:paraId="59F46B0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 xml:space="preserve">норматив бiльше 1, в 2025 р.  0,04, в 2024 р. 0,20, вiдхилення (+/-)  -0,16 </w:t>
      </w:r>
    </w:p>
    <w:p w14:paraId="10BA4F7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Коефiцiєнт швидкої лiквiдностi: </w:t>
      </w:r>
    </w:p>
    <w:p w14:paraId="56869DD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норматив бiльше 0,7, в 2025 р.  0,04, в 2024 р. 0,20, вiдхилення (+/-)  -0,16</w:t>
      </w:r>
    </w:p>
    <w:p w14:paraId="0561D0E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Коефiцiєнт абсолютної лiквiдностi: </w:t>
      </w:r>
    </w:p>
    <w:p w14:paraId="1498875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норматив бiльше 0,2,  в 2025 р.  0,00, в 2024 р. 0,01, вiдхилення (+/-)  -0,01</w:t>
      </w:r>
    </w:p>
    <w:p w14:paraId="3A8DB2E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Показники фiнансової стабiльностi: </w:t>
      </w:r>
    </w:p>
    <w:p w14:paraId="691549F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Доля власного капiталу в активах: </w:t>
      </w:r>
    </w:p>
    <w:p w14:paraId="70C47BB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норматив 20%,  в 2025 р.  - 1945%, в 2024 р. -375%, вiдхилення (+/-)  -1570%</w:t>
      </w:r>
    </w:p>
    <w:p w14:paraId="3CCA677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Доля зобов'язань в активах: </w:t>
      </w:r>
    </w:p>
    <w:p w14:paraId="3BF0B16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в 2025 р.  - 2045%, в 2024 р. -475%, вiдхилення (+/-)  -1570%</w:t>
      </w:r>
    </w:p>
    <w:p w14:paraId="1BD370F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Доля власних та довгострокових зобов'язань в активах:</w:t>
      </w:r>
    </w:p>
    <w:p w14:paraId="19A1DA2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в 2025 р.  -1972%, в 2024 р. -375%, вiдхилення (+/-)  -1567%</w:t>
      </w:r>
    </w:p>
    <w:p w14:paraId="713AA78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Доля дебiторської заборгованостi в активах: </w:t>
      </w:r>
    </w:p>
    <w:p w14:paraId="723A3AC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в 2025 р.  -85%, в 2024 р. -94%, вiдхилення (+/-)  -9%</w:t>
      </w:r>
    </w:p>
    <w:p w14:paraId="3EED3EC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Коефiцiєнт фiнансової стабiльностi (вiдношення зобов'язань до власного капiталу):</w:t>
      </w:r>
    </w:p>
    <w:p w14:paraId="2E8D4BF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r w:rsidRPr="00AC063A">
        <w:rPr>
          <w:rFonts w:ascii="Times New Roman CYR" w:hAnsi="Times New Roman CYR" w:cs="Times New Roman CYR"/>
          <w:noProof/>
          <w:kern w:val="0"/>
          <w:lang w:val="uk-UA"/>
        </w:rPr>
        <w:tab/>
        <w:t>норматив менше 1, в 2025 р.  - 1,05 , в 2024 р. -1,27 вiдхилення (+/-)  0,22</w:t>
      </w:r>
    </w:p>
    <w:p w14:paraId="7DA7A1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Показники лiквiдностi Товариства знаходяться нижче нормативiв. Це переважно обумовлено наявнiстю значних поточних зобов'язань.</w:t>
      </w:r>
    </w:p>
    <w:p w14:paraId="22E4537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Коефiцiєнт фiнансової стабiльностi склав -1,05. Вiд'ємне значення коефiцiєнту обумовлено знецiненням основних засобiв та нематерiальних активiв (було проведено в 2022р.), списанням у 2023р. вiдстрочених </w:t>
      </w:r>
      <w:r w:rsidRPr="00AC063A">
        <w:rPr>
          <w:rFonts w:ascii="Times New Roman CYR" w:hAnsi="Times New Roman CYR" w:cs="Times New Roman CYR"/>
          <w:noProof/>
          <w:kern w:val="0"/>
          <w:lang w:val="uk-UA"/>
        </w:rPr>
        <w:lastRenderedPageBreak/>
        <w:t>податкових активiв, а також формуванням в 2025р. резервiв пiд кредитнi збитки, що вiдповiдним чином вплинуло на власний капiтал.  Також Товариство має суттєву ступiнь залучення позикових коштiв.</w:t>
      </w:r>
    </w:p>
    <w:p w14:paraId="2C62577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Валова рентабельнiсть за 2025р. склала 16%. Показник EBITDA за 2025р. має вiд'ємне значення, що зумовлено ефектом масштабу на фонi зупинки Костянтинiвської кондитерської фабрики, та формування резервiв пiд кредитнi збитки:</w:t>
      </w:r>
    </w:p>
    <w:p w14:paraId="53C15CC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Показники  рентабельностi: </w:t>
      </w:r>
    </w:p>
    <w:p w14:paraId="3C10DFC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Валовий прибуток, тис. грн.: в 2025 р. 489, в 2024 р. 32372, вiдхилення (+/-) -31883, вiдхилення (%) - 98% </w:t>
      </w:r>
    </w:p>
    <w:p w14:paraId="6E66034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Валова рентабельнiсть: в 2025 р. 16%, в 2024 р. 12%, вiдхилення 4% </w:t>
      </w:r>
    </w:p>
    <w:p w14:paraId="5A988BC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EBITDA, тис. грн.: - 254 997, в 2024 р. - 36063, вiдхилення (+/-) -218934, вiдхилення (%) - 607%</w:t>
      </w:r>
    </w:p>
    <w:p w14:paraId="2937ABD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Рентабельнiсть по EBITDA: в 2025 р. - 8180%, в 2024 р. 13,2%, вiдхилення (%) - 8167,6%</w:t>
      </w:r>
    </w:p>
    <w:p w14:paraId="57C8EAD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Кредитний ризик.</w:t>
      </w:r>
    </w:p>
    <w:p w14:paraId="51E624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Фiнансовi iнструменти, котрi потенцiйно зв'язанi зi значною концентрацiєю кредитного ризику, представленi переважно залишками грошових коштiв в банках, торговою та iншою дебiторською заборгованiстю. Дистриб'ютори Товариства, при роботi на умовах вiдстрочки платежiв, обов'язково надають банкiвську гарантiю, що суттєво знижує ризик невиконання зобов'язань по сплатi за вiдвантажену продукцiю. У разi суттєвого порушення дистриб'ютором фiнансової дисциплiни, вiдвантаження продукцiї в його адресу призупиняються.</w:t>
      </w:r>
    </w:p>
    <w:p w14:paraId="051BDF9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Вiдсотковий ризик.</w:t>
      </w:r>
    </w:p>
    <w:p w14:paraId="195E876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 груднi 2025р. за кредитом АТ "Укрексiбанк" було змiнено кредитора. З грудня 2025р. вiдсотки за даним зобов'язанням бiльше не нараховуються. </w:t>
      </w:r>
    </w:p>
    <w:p w14:paraId="5A7CDCB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Слiд зазначити, що в умовах повномасштабної вiйськової агресiї Росiйської Федерацiї проти України, як операцiйнi, так i фiнансовi ризики можуть мати непрогнозований вплив на дiяльнiсть Товариства, тому керiвництво Товариства на постiйнi основi здiйснює корегувальнi дiї щодо полiтики управлiння ризиками виходячи з актуальної ситуацiї в країнi. Управлiння капiталом Товариства спрямовано на забезпечення безперервностi дiяльностi з одночасним зростанням приросту прибуткiв через оптимiзацiю спiввiдношення власних та залучених коштiв.</w:t>
      </w:r>
    </w:p>
    <w:p w14:paraId="032D67E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Керiвництво вживає заходiв по дотриманню рiвня капiталу на рiвнi, що є достатнiм для забезпечення оперативних та стратегiчних потреб Товариства, а також для пiдтримки довiри з боку iнших учасникiв ринку. Це досягається через ефективне управлiння грошовими коштами, постiйного контролю виручки та прибутку Товариства. Виконуючи цi заходи Товариство намагається забезпечити стабiльне зростання прибуткiв.ти</w:t>
      </w:r>
    </w:p>
    <w:p w14:paraId="7FF8AF1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Розрахунок фiнансових показникiв, тис.грн. 31.12.2025/31.12.2024: </w:t>
      </w:r>
    </w:p>
    <w:p w14:paraId="0261BD7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Статутний капiтал 54052/54052 </w:t>
      </w:r>
    </w:p>
    <w:p w14:paraId="7AAEE40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Резервний капiтал 1055/1055 </w:t>
      </w:r>
    </w:p>
    <w:p w14:paraId="226F0AA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Додатковий капiтал 0/0 </w:t>
      </w:r>
    </w:p>
    <w:p w14:paraId="18F7BFD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Нерозподiлений прибуток (збиток)  (1 586 746) / (1 322 820) </w:t>
      </w:r>
    </w:p>
    <w:p w14:paraId="738796E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Разом власного капiталу (1 531 639) / (1 267 713)</w:t>
      </w:r>
    </w:p>
    <w:p w14:paraId="33B45F0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Довгостроковi зобов'язання 2 136/1780</w:t>
      </w:r>
    </w:p>
    <w:p w14:paraId="29AD696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Поточнi зобов'язання 1 608 242 / 1 603 705</w:t>
      </w:r>
    </w:p>
    <w:p w14:paraId="7CB2600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Загальна сума позичених коштiв 1 610 378 / 1 605 485 </w:t>
      </w:r>
    </w:p>
    <w:p w14:paraId="621BAA5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Грошовi кошти та їх еквiваленти 36/8185 </w:t>
      </w:r>
    </w:p>
    <w:p w14:paraId="5A61A5F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Чистий борг 1610342/ 1597300 </w:t>
      </w:r>
    </w:p>
    <w:p w14:paraId="6F27D11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Разом власний капiтал та чистий борг 78703/329587 </w:t>
      </w:r>
    </w:p>
    <w:p w14:paraId="658D1E3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Чистий борг/Разом власний капiтал та чистий борг 20,46/4,85 </w:t>
      </w:r>
    </w:p>
    <w:p w14:paraId="71CD337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Показник накопиченого збитку Товариства у 2025 роцi характеризується збiльшенням порiвняно з 2024 роком, так, з 31.12.2024 по 31.12.2025 показник збiльшився на 263 926 тис. грн. Загальна сума власного капiталу Товариства станом на 31.12.2025 зменшилась на 263 926 тис. грн. порiвняно з 31.12.2024. Загальна сума позикових коштiв станом на 31.12.2025 збiльшилась порiвняно з 31.12.2024 на 4 893 тис. грн. Станом на 31.12.2025 загальна сума позикових коштiв склала 1 610 378  тис. грн. (на 31.12.2024 - 1 605 485 тис. грн.).</w:t>
      </w:r>
    </w:p>
    <w:p w14:paraId="683C565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Розрахунок фiнансових показникiв тис.грн., за рiк, що закiнчився 31.12.2025 / 31.12.2024</w:t>
      </w:r>
    </w:p>
    <w:p w14:paraId="6DCA0A9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Операцiйний прибуток (збиток) (256 803) / (42 019)</w:t>
      </w:r>
    </w:p>
    <w:p w14:paraId="7B06519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Амортизацiя 1806/5956 </w:t>
      </w:r>
    </w:p>
    <w:p w14:paraId="3C76354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 xml:space="preserve">EBITDA(254 997)/ (36 063) </w:t>
      </w:r>
    </w:p>
    <w:p w14:paraId="1DE6A9A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Чистий борг на кiнець року 1610342/1597300 </w:t>
      </w:r>
    </w:p>
    <w:p w14:paraId="350742B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Чистий борг на кiнець року / EBITDA -/- </w:t>
      </w:r>
    </w:p>
    <w:p w14:paraId="729802A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Протягом звiтних перiодiв у пiдходах до управлiння капiталом змiн не вiдбувалось.</w:t>
      </w:r>
    </w:p>
    <w:p w14:paraId="4CABCBF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5BD8FA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Указу Президента №64/2022 у зв'язку з вiйськовою агресiєю Росiйської Федерацiї проти України, на пiдставi пропозицiї Ради нацiональної безпеки i оборони України, вiдповiдно до пункту 20 частини першої статтi 106 Конституцiї України, Закону України "Про правовий режим воєнного стану" в Українi з 24 лютого 2022 року введено воєнний стан. </w:t>
      </w:r>
    </w:p>
    <w:p w14:paraId="043C3B2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Починаючи з 24 лютого 2022 року, пiсля початку повномасштабної збройної агресiї Росiйської Федерацiї проти України, єдина дiюча виробнича дiльниця пiдприємства - Костянтинiвська кондитерська фабрика - неодноразово зазнавала ракетних i артилерiйських обстрiлiв. Протягом 2022-2025 рокiв вiдбувалося часткове пошкодження окремих лiнiй виробництва, що ускладнювало забезпечення стабiльного операцiйного процесу, однак пiдприємство докладало максимальних зусиль для збереження роботи фабрики та зниження ризикiв для життя працiвникiв, включаючи евакуацiю персоналу, змiни графiку роботи, розосередження виробничих змiн тощо.</w:t>
      </w:r>
    </w:p>
    <w:p w14:paraId="15B71AF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цей перiод, в умовах активних бойових дiй, пiдприємство неодноразово вимушено призупиняло дiяльнiсть Костянтинiвської кондитерської фабрики у зв'язку з наслiдками ракетних обстрiлiв, пошкодженням iнфраструктури, перебоями з постачанням електроенергiї, газу, води, а також через загрозу життю працiвникiв. Попри регулярнi пошкодження, обладнання частково вiдновлювалось, збереженi лiнiї запускались у виробництво, а пiдприємство продовжувало виконувати соцiальнi та податковi зобов'язання. Водночас, у зв'язку з неможливiстю повноцiнного використання всього обладнання, частина технiки та виробничих систем була реалiзована, аби зменшити втрати та частково перекрити нагальнi витрати.</w:t>
      </w:r>
    </w:p>
    <w:p w14:paraId="2C926BF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Ситуацiя критично загострилася в серпнi 2024 року, коли внаслiдок чергового масованого обстрiлу на територiї Костянтинiвської фабрики виникла масштабна пожежа, що спричинила незворотнi втрати виробничої iнфраструктури та остаточне виведення об'єкта з експлуатацiї. У зв'язку з цим у вереснi 2024 року було прийнято рiшення про реалiзацiю залишкiв матерiально-технiчних цiнностей, а в жовтнi 2024 року - офiцiйно призупинено виробничу дiяльнiсть пiдприємства.</w:t>
      </w:r>
    </w:p>
    <w:p w14:paraId="0844D4B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груднi 2024 року також було повнiстю реалiзовано залишки готової продукцiї. З того моменту й донинi Товариство не здiйснює виробничу,  торгiвельну дiяльнiсть веде у мiнiмальних обсягах, натомiсть веде переговори щодо пошуку нових майданчикiв для вiдновлення виробництва, розглядає варiанти спiвпрацi на умовах аутсорсингу та прагне максимально зберегти кадровий потенцiал, попри значний вiдтiк працiвникiв через безпековi фактори.</w:t>
      </w:r>
    </w:p>
    <w:p w14:paraId="53A0951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Ситуацiю ускладнило й те, що на початку 2024 року АТ "Укрексiмбанк" в односторонньому порядку призупинив дiю погоджених умов реструктуризацiї, що додатково погiршило фiнансове становище пiдприємства, яке й без того перебуває в надзвичайно важкому станi через втрату активiв i тривалий форс-мажорний вплив вiйни.</w:t>
      </w:r>
    </w:p>
    <w:p w14:paraId="5283964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У груднi 2025року вiдбулась змiна  кредитора по кредиту АТ "Укрексiмбанк" та нарахованих вiдсоткiв за банкiвським кредитом. </w:t>
      </w:r>
    </w:p>
    <w:p w14:paraId="1D29DBB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Таким чином, у 2025 роцi Виконавчим органом товариства в межах своєї компетенцiї та фiнансових можливостей, погiршення яких обумовлено вище зазначеними причинами, вживались всiможливi заходи направленi на захист iнтересiв акцiонерiв та працiвникiв Товариства; прийнятi вiдповiднi рiшення з питань, необхiдних для збереження майна i роботи Товариства в цiлому. </w:t>
      </w:r>
    </w:p>
    <w:p w14:paraId="69DFE4B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Протягом звiтного перiоду змiни у фiнансово-господарськiй дiяльностi Товариства зумовленi вiйськовою агресiєю росiйської федерацiї проти України, знаходженням всiх активiв товариства на окупованих територiях i в зонi активних бойових дiй.</w:t>
      </w:r>
    </w:p>
    <w:p w14:paraId="4D55E80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Дiяльнiсть виконавчого органу у звiтному перiодi направлена на нiвелювання збиткiв вiд  вiйськовою агресiєю росiйської федерацiї проти України, зокрема, збереження майна, збереження ключового персоналу.</w:t>
      </w:r>
    </w:p>
    <w:p w14:paraId="73B3C43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10. Основнi придбання або вiдчуження активiв за останнi п'ять рокiв, а також якщо  Протягом п'яти рокiв </w:t>
      </w:r>
      <w:r w:rsidRPr="00AC063A">
        <w:rPr>
          <w:rFonts w:ascii="Times New Roman CYR" w:hAnsi="Times New Roman CYR" w:cs="Times New Roman CYR"/>
          <w:noProof/>
          <w:kern w:val="0"/>
          <w:lang w:val="uk-UA"/>
        </w:rPr>
        <w:lastRenderedPageBreak/>
        <w:t>було введено в експлуатацiю основних засобiв на  18 081 тис. грн., найбiльша питома вага (66%) в котрих припадає на основнi засоби, первiсна вартiсть яких складає бiльш 1 000 тис. грн., загалом 4 об`єкти четвертої групи.</w:t>
      </w:r>
    </w:p>
    <w:p w14:paraId="527C349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Також було введено в експлуатацiю 100 об'єктiв обладнання  вартiстю  до 200 тис. грн. (20% вiд загальної вартостi вводiв), 82 четвертої групи та 18 об'єктiв шостої. Було введено 3 об'єкти шостої групи з вартiстю в дiапазонi вiд 500 тис. до 1 000 тис. грн., їхня загальна вартiсть складає 12 % вiд загальної суми вводу. Також введено 2 об'єкти четвертої групи з вартiстю в дiапазонi вiд 200 тис. до 500 тис. грн., їхня загальна вартiсть складає 2 % вiд загальної суми вводу.</w:t>
      </w:r>
    </w:p>
    <w:p w14:paraId="01FB974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Протягом 2021-2025 рокiв були визнанi активи у виглядi права користування за договорами фiнансової оренди на загальну суму 1 621  тис. грн. Найбiльша питома вага (49% ) припадає на активи  вартiстю у дiапазонi  вiд 200 до 500  тис.грн., а саме 2 актива  третьої  групи. Значна питома вага (44%) припадає на об'єкти вартiстю вiд 500 до 1 000 тис.грн., а саме 1 об'єкт п'ятої групи. 7% вiд загальної суми припадає на 1 об`єкт третьої групи вартiстю до 200 тис. грн.</w:t>
      </w:r>
    </w:p>
    <w:p w14:paraId="2BE808C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Протягом п'яти рокiв вiдбулось вiдчуження активiв на загальну суму 30 401 тис. грн., найбiльша питома вага (94%) в цiєї сумi припадає на реалiзацiю основних засобiв  (728 одиниць: 699 одиницi вартiстю до 200тис.грн, 23 одиницi вартiстю вiд 200 до 500тис.грн, 3 одиницi вартiстю вiд 500 до 1 000тис.грн, 3 одиницi вартiстю бiльш 1 000 тис.грн.), 6% - на реалiзацiю 18 товарних знакiв.</w:t>
      </w:r>
    </w:p>
    <w:p w14:paraId="7FA6007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1E6D4A0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Станом на 31.12.2025 р. балансова вартiсть основних засобiв становить:</w:t>
      </w:r>
    </w:p>
    <w:p w14:paraId="61BD8BD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власних - 421 тис. грн. у т.ч. переданих в оперативну оренду -  0 тис. грн.</w:t>
      </w:r>
    </w:p>
    <w:p w14:paraId="3FAA91C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прийнятих в фiнансову оренду - 184  тис. грн.</w:t>
      </w:r>
    </w:p>
    <w:p w14:paraId="0DA7042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квiтня 2015 року Товариство має можливiсть використовувати лише виробничi потужностi Костянтинiвської кондитерської фабрики.</w:t>
      </w:r>
    </w:p>
    <w:p w14:paraId="5B5791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Мiсцезнаходження основних засобiв Донецька область, м. Костянтинiвка, вул. Iнтернацiональна, 460. Екологiчнi питання, що можуть позначитися на використаннi активiв пiдприємства вiдсутнi.</w:t>
      </w:r>
    </w:p>
    <w:p w14:paraId="497C928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Станом на 31.12.2025 фабрика у м.Костянтинiвка не працює у зв'язку з критичним наближенням  лiнiї фронту, постiйними обстрiлами, що унеможливлює органiзацiю виробничого процесу, безпечний доступ персоналу до робочих мiсць, органiзацiю транспортних потокiв. Виробничi потужностi пiдготовленi для тривалої консервацiї та iх пiдтримцi.</w:t>
      </w:r>
    </w:p>
    <w:p w14:paraId="4B0F435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Планiв капiтального будiвництва, розширення або удосконалення основних засобiв немає.</w:t>
      </w:r>
    </w:p>
    <w:p w14:paraId="2396BD0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Модель дiяльностi в сферi охорони навколишнього середовища включає в себе: визначення єдиних вимог i методологiчних пiдходiв до здiйснення дiяльностi в сферi охорони навколишнього середовища, стратегiї, цiлей розвитку Товариства в областi охорони навколишнього середовища; забезпечення та координацiя дiяльностi в сферi охорони навколишнього середовища; реалiзацiю комплексу заходiв з охорони навколишнього середовища.</w:t>
      </w:r>
    </w:p>
    <w:p w14:paraId="68DE119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Товариства дотримується вимог законодавства в областi охорони навколишнього середовища. </w:t>
      </w:r>
    </w:p>
    <w:p w14:paraId="2A552D6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 Товариствi розроблено План роботи з питань охорони навколишнього природного середовища i використання природних ресурсiв, згiдно якого здiйснюються  наступнi заходи: щороку вiдбувається контроль за дотриманням затверджених нормативiв граничнодопустимих викидiв забруднюючих речовин на пiдставi Дозволу №1412600000-9 вiд 17.01.2018р. на викиди забруднюючих речовин в атмосферне повiтря стацiонарними джерелами. На виробничих дiльницях встановленi аспiрацiйнi установки, що дозволяє зменшити кiлькiсть викидiв в атмосферу; споживання води здiйснюється для забезпечення виключно виробничих та господарсько-побутових потреб Товариства згiдно укладеного договору з Костянтинiвським ВУВКГ  КП "Вода Донбасу" на водоспоживання та водовiдведення; паливно-енергетичнi ресурси також рацiонально використовуються виключно з метою забезпечення виробничих та господарсько-побутових потреб Товариства; використання свiтлодiодної систему освiтлення, дає можливiсть заощаджувати витрати електроенергiї; проводиться iзоляцiя водопроводiв та паропроводiв, </w:t>
      </w:r>
      <w:r w:rsidRPr="00AC063A">
        <w:rPr>
          <w:rFonts w:ascii="Times New Roman CYR" w:hAnsi="Times New Roman CYR" w:cs="Times New Roman CYR"/>
          <w:noProof/>
          <w:kern w:val="0"/>
          <w:lang w:val="uk-UA"/>
        </w:rPr>
        <w:lastRenderedPageBreak/>
        <w:t>завдяки цьому  скорочуються втрати пiд час транспортування; Товариство налаштувала облiк утворення виробничих вiдходiв, а саме згiдно ст. 26 Закону України "Про вiдходи" розробила комплекс разових органiзацiйно-технiчних заходiв щодо виявлення, iдентифiкацiї, опису й реєстрацiї вiдходiв, облiку обсягiв їхнього утворення,  а також виявленню мiсць утворення вiдходiв i об'єктiв розмiщення вiдходiв. Вiдходи, якi утворюються у процесi основного та допомiжного виробництва тимчасово зберiгається у спецiальних контейнерах у спецiально вiдведених мiсцях, i у мiру накопичення передаються стороннiм органiзацiям згiдно укладеними договорам. У процесi виробничої дiяльностi пiдприємства не використовується жоден з вiдходiв.</w:t>
      </w:r>
    </w:p>
    <w:p w14:paraId="20BBFC6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в звiтному перiодi не здiйснювало капiтального будiвництва та розширення, наразi таких планiв немає.</w:t>
      </w:r>
    </w:p>
    <w:p w14:paraId="66CE941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12. Проблеми, якi впливають на дiяльнiсть особи, в тому числi ступiнь залежностi вiд законодавчих або економiчних обмежень:</w:t>
      </w:r>
    </w:p>
    <w:p w14:paraId="1E13472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Основною проблемою, яка безпосередньо впливає на дiяльнiсть пiдприємства, є розташування виробничих потужностей (Костянтинiвської кондитерської фабрики) у зонi активних бойових дiй. Це призводить до: постiйної загрози обстрiлiв та руйнування майна; неможливостi забезпечити безпечнi умови працi персоналу; перебоїв у постачаннi сировини, енергоносiїв та логiстики готової продукцiї; вимушеної зупинки або обмеження виробничої дiяльностi.</w:t>
      </w:r>
    </w:p>
    <w:p w14:paraId="649DDAD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Таким чином, фактор воєнного стану та активних бойових дiй має форс-мажорний характер, що унеможливлює належне виконання господарської дiяльностi пiдприємства.</w:t>
      </w:r>
    </w:p>
    <w:p w14:paraId="16E0657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Ступiнь залежностi вiд законодавчих або економiчних обмежень високий.</w:t>
      </w:r>
    </w:p>
    <w:p w14:paraId="39A20C8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8C87A8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Укладених, але не виконаних на кiнець звiтного перiоду договорiв (контрактiв), Товариство немає. Тому iнформацiя стосовно загального пiдсумку та очiкуваних прибуткiв вiд виконання цих договорiв (контрактiв) не надається.</w:t>
      </w:r>
    </w:p>
    <w:p w14:paraId="5E10755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14. Станом на 31.12.2025 року: </w:t>
      </w:r>
    </w:p>
    <w:p w14:paraId="38715EB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середньооблiкова чисельнiсть штатних працiвникiв особи: 35 ос.;</w:t>
      </w:r>
    </w:p>
    <w:p w14:paraId="704B9ED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середня чисельнiсть позаштатних працiвникiв та осiб, якi працюють за сумiсництвом:  0 ос.;</w:t>
      </w:r>
    </w:p>
    <w:p w14:paraId="2018C04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чисельнiсть працiвникiв, якi працюють на умовах неповного робочого часу (дня, тижня): 5 ос.;</w:t>
      </w:r>
    </w:p>
    <w:p w14:paraId="7095ED9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розмiр фонду оплати працi в звiтному перiодi: 25471,9 тис.грн. </w:t>
      </w:r>
    </w:p>
    <w:p w14:paraId="42C791D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Фонд оплати працi вiдносно попереднього звiтного перiоду змешився на 23915,1 тис.грн. Це пов'язано зi зменшенням чисельностi персоналу та обсягiв виробництва аж до повної зупинки виробництва у зв'язку з активiзацiєю бойових дiй. </w:t>
      </w:r>
    </w:p>
    <w:p w14:paraId="7D33C27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15. Будь-якi пропозицiї щодо реорганiзацiї з боку третiх осiб, що мали мiсце протягом звiтного перiоду, умови та результати цих пропозицiй:</w:t>
      </w:r>
    </w:p>
    <w:p w14:paraId="45B95B9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Будь-якi пропозицiї щодо реорганiзацiї з боку третiх осiб у звiтному перiодi не надходили. Тому, iнфомацiя стосовно умови та результатiв цих пропозицiй не надається. </w:t>
      </w:r>
    </w:p>
    <w:p w14:paraId="72FBF84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16. Iнша iнформацiя, яка може бути iстотною для оцiнки стейкхолдерами фiнансового стану та результатiв дiяльностi особи.</w:t>
      </w:r>
    </w:p>
    <w:p w14:paraId="4771047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З iншою iнформацiєю, яка може бути iстотною для оцiнки фiнансового стану та результатiв дiяльностi Товариства, стейкхолдери можуть ознайомитись на сайтi Товариства за посиланням http://konti.emitents.net.ua/ua/docs/?fg_id=102 </w:t>
      </w:r>
    </w:p>
    <w:p w14:paraId="036355D0"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77DC9CD"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C1BF78F"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797F3ED5"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D1B31D7"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4965C706"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6D97691"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FBAA12B"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F5A8C08"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FDEC04E"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B6473FA"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AC50F12"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5ADF5F82" w14:textId="17C20EF8"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937"/>
      </w:tblGrid>
      <w:tr w:rsidR="00E842D5" w:rsidRPr="00AC063A" w14:paraId="1D1951DB" w14:textId="77777777" w:rsidTr="00AB25D3">
        <w:trPr>
          <w:trHeight w:val="200"/>
        </w:trPr>
        <w:tc>
          <w:tcPr>
            <w:tcW w:w="3155" w:type="dxa"/>
            <w:tcBorders>
              <w:top w:val="single" w:sz="6" w:space="0" w:color="auto"/>
              <w:bottom w:val="single" w:sz="6" w:space="0" w:color="auto"/>
              <w:right w:val="single" w:sz="6" w:space="0" w:color="auto"/>
            </w:tcBorders>
            <w:vAlign w:val="center"/>
          </w:tcPr>
          <w:p w14:paraId="465FF66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6A7D017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58AE44F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30979E0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 державної влади, що видав ліцензію</w:t>
            </w:r>
          </w:p>
        </w:tc>
        <w:tc>
          <w:tcPr>
            <w:tcW w:w="1937" w:type="dxa"/>
            <w:tcBorders>
              <w:top w:val="single" w:sz="6" w:space="0" w:color="auto"/>
              <w:left w:val="single" w:sz="6" w:space="0" w:color="auto"/>
              <w:bottom w:val="single" w:sz="6" w:space="0" w:color="auto"/>
            </w:tcBorders>
            <w:vAlign w:val="center"/>
          </w:tcPr>
          <w:p w14:paraId="4397440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закінчення строку дії ліцензії (за наявності)</w:t>
            </w:r>
          </w:p>
        </w:tc>
      </w:tr>
      <w:tr w:rsidR="00E842D5" w:rsidRPr="00AC063A" w14:paraId="3A827681" w14:textId="77777777" w:rsidTr="00AB25D3">
        <w:trPr>
          <w:trHeight w:val="200"/>
        </w:trPr>
        <w:tc>
          <w:tcPr>
            <w:tcW w:w="3155" w:type="dxa"/>
            <w:tcBorders>
              <w:top w:val="single" w:sz="6" w:space="0" w:color="auto"/>
              <w:bottom w:val="single" w:sz="6" w:space="0" w:color="auto"/>
              <w:right w:val="single" w:sz="6" w:space="0" w:color="auto"/>
            </w:tcBorders>
            <w:vAlign w:val="center"/>
          </w:tcPr>
          <w:p w14:paraId="6F65F0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1500" w:type="dxa"/>
            <w:tcBorders>
              <w:top w:val="single" w:sz="6" w:space="0" w:color="auto"/>
              <w:left w:val="single" w:sz="6" w:space="0" w:color="auto"/>
              <w:bottom w:val="single" w:sz="6" w:space="0" w:color="auto"/>
              <w:right w:val="single" w:sz="6" w:space="0" w:color="auto"/>
            </w:tcBorders>
            <w:vAlign w:val="center"/>
          </w:tcPr>
          <w:p w14:paraId="34C6B7A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1065" w:type="dxa"/>
            <w:tcBorders>
              <w:top w:val="single" w:sz="6" w:space="0" w:color="auto"/>
              <w:left w:val="single" w:sz="6" w:space="0" w:color="auto"/>
              <w:bottom w:val="single" w:sz="6" w:space="0" w:color="auto"/>
              <w:right w:val="single" w:sz="6" w:space="0" w:color="auto"/>
            </w:tcBorders>
            <w:vAlign w:val="center"/>
          </w:tcPr>
          <w:p w14:paraId="46808B5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3000" w:type="dxa"/>
            <w:tcBorders>
              <w:top w:val="single" w:sz="6" w:space="0" w:color="auto"/>
              <w:left w:val="single" w:sz="6" w:space="0" w:color="auto"/>
              <w:bottom w:val="single" w:sz="6" w:space="0" w:color="auto"/>
              <w:right w:val="single" w:sz="6" w:space="0" w:color="auto"/>
            </w:tcBorders>
            <w:vAlign w:val="center"/>
          </w:tcPr>
          <w:p w14:paraId="4C6D496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1937" w:type="dxa"/>
            <w:tcBorders>
              <w:top w:val="single" w:sz="6" w:space="0" w:color="auto"/>
              <w:left w:val="single" w:sz="6" w:space="0" w:color="auto"/>
              <w:bottom w:val="single" w:sz="6" w:space="0" w:color="auto"/>
            </w:tcBorders>
            <w:vAlign w:val="center"/>
          </w:tcPr>
          <w:p w14:paraId="17A546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r>
      <w:tr w:rsidR="00E842D5" w:rsidRPr="00AC063A" w14:paraId="30FDCA77" w14:textId="77777777" w:rsidTr="00AB25D3">
        <w:trPr>
          <w:trHeight w:val="200"/>
        </w:trPr>
        <w:tc>
          <w:tcPr>
            <w:tcW w:w="3155" w:type="dxa"/>
            <w:tcBorders>
              <w:top w:val="single" w:sz="6" w:space="0" w:color="auto"/>
              <w:bottom w:val="single" w:sz="6" w:space="0" w:color="auto"/>
              <w:right w:val="single" w:sz="6" w:space="0" w:color="auto"/>
            </w:tcBorders>
          </w:tcPr>
          <w:p w14:paraId="3A090F4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придбання, зберiгання, знищення, використання прекурсорiв (списку 2 таблицi IV) "Перелiку наркотичних засобiв, психотропних речовин та прекурсорiв</w:t>
            </w:r>
          </w:p>
        </w:tc>
        <w:tc>
          <w:tcPr>
            <w:tcW w:w="1500" w:type="dxa"/>
            <w:tcBorders>
              <w:top w:val="single" w:sz="6" w:space="0" w:color="auto"/>
              <w:left w:val="single" w:sz="6" w:space="0" w:color="auto"/>
              <w:bottom w:val="single" w:sz="6" w:space="0" w:color="auto"/>
              <w:right w:val="single" w:sz="6" w:space="0" w:color="auto"/>
            </w:tcBorders>
          </w:tcPr>
          <w:p w14:paraId="089AE2A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c>
          <w:tcPr>
            <w:tcW w:w="1065" w:type="dxa"/>
            <w:tcBorders>
              <w:top w:val="single" w:sz="6" w:space="0" w:color="auto"/>
              <w:left w:val="single" w:sz="6" w:space="0" w:color="auto"/>
              <w:bottom w:val="single" w:sz="6" w:space="0" w:color="auto"/>
              <w:right w:val="single" w:sz="6" w:space="0" w:color="auto"/>
            </w:tcBorders>
          </w:tcPr>
          <w:p w14:paraId="38F67A7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18.05.2017</w:t>
            </w:r>
          </w:p>
        </w:tc>
        <w:tc>
          <w:tcPr>
            <w:tcW w:w="3000" w:type="dxa"/>
            <w:tcBorders>
              <w:top w:val="single" w:sz="6" w:space="0" w:color="auto"/>
              <w:left w:val="single" w:sz="6" w:space="0" w:color="auto"/>
              <w:bottom w:val="single" w:sz="6" w:space="0" w:color="auto"/>
              <w:right w:val="single" w:sz="6" w:space="0" w:color="auto"/>
            </w:tcBorders>
          </w:tcPr>
          <w:p w14:paraId="62C5C20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Державна служба України з контролю за наркотиками</w:t>
            </w:r>
          </w:p>
        </w:tc>
        <w:tc>
          <w:tcPr>
            <w:tcW w:w="1937" w:type="dxa"/>
            <w:tcBorders>
              <w:top w:val="single" w:sz="6" w:space="0" w:color="auto"/>
              <w:left w:val="single" w:sz="6" w:space="0" w:color="auto"/>
              <w:bottom w:val="single" w:sz="6" w:space="0" w:color="auto"/>
            </w:tcBorders>
          </w:tcPr>
          <w:p w14:paraId="57B0B43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bl>
    <w:p w14:paraId="134D0B1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DAEBB8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61"/>
        <w:gridCol w:w="1457"/>
        <w:gridCol w:w="1080"/>
        <w:gridCol w:w="1260"/>
        <w:gridCol w:w="1080"/>
        <w:gridCol w:w="1260"/>
        <w:gridCol w:w="1659"/>
      </w:tblGrid>
      <w:tr w:rsidR="00E842D5" w:rsidRPr="00AC063A" w14:paraId="6C1646A5" w14:textId="77777777" w:rsidTr="00AB25D3">
        <w:trPr>
          <w:trHeight w:val="200"/>
        </w:trPr>
        <w:tc>
          <w:tcPr>
            <w:tcW w:w="2861" w:type="dxa"/>
            <w:vMerge w:val="restart"/>
            <w:tcBorders>
              <w:top w:val="single" w:sz="6" w:space="0" w:color="auto"/>
              <w:bottom w:val="single" w:sz="6" w:space="0" w:color="auto"/>
              <w:right w:val="single" w:sz="6" w:space="0" w:color="auto"/>
            </w:tcBorders>
            <w:vAlign w:val="center"/>
          </w:tcPr>
          <w:p w14:paraId="035E26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основних засобів</w:t>
            </w:r>
          </w:p>
        </w:tc>
        <w:tc>
          <w:tcPr>
            <w:tcW w:w="2537" w:type="dxa"/>
            <w:gridSpan w:val="2"/>
            <w:tcBorders>
              <w:top w:val="single" w:sz="6" w:space="0" w:color="auto"/>
              <w:left w:val="single" w:sz="6" w:space="0" w:color="auto"/>
              <w:bottom w:val="single" w:sz="6" w:space="0" w:color="auto"/>
              <w:right w:val="single" w:sz="6" w:space="0" w:color="auto"/>
            </w:tcBorders>
            <w:vAlign w:val="center"/>
          </w:tcPr>
          <w:p w14:paraId="4E0190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D1A2EE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6085122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засоби, усього, тис. грн</w:t>
            </w:r>
          </w:p>
        </w:tc>
      </w:tr>
      <w:tr w:rsidR="00E842D5" w:rsidRPr="00AC063A" w14:paraId="48E1A8F9" w14:textId="77777777" w:rsidTr="00AB25D3">
        <w:trPr>
          <w:trHeight w:val="200"/>
        </w:trPr>
        <w:tc>
          <w:tcPr>
            <w:tcW w:w="2861" w:type="dxa"/>
            <w:vMerge/>
            <w:tcBorders>
              <w:top w:val="single" w:sz="6" w:space="0" w:color="auto"/>
              <w:bottom w:val="single" w:sz="6" w:space="0" w:color="auto"/>
              <w:right w:val="single" w:sz="6" w:space="0" w:color="auto"/>
            </w:tcBorders>
            <w:vAlign w:val="center"/>
          </w:tcPr>
          <w:p w14:paraId="2DA1180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457" w:type="dxa"/>
            <w:tcBorders>
              <w:top w:val="single" w:sz="6" w:space="0" w:color="auto"/>
              <w:left w:val="single" w:sz="6" w:space="0" w:color="auto"/>
              <w:bottom w:val="single" w:sz="6" w:space="0" w:color="auto"/>
              <w:right w:val="single" w:sz="6" w:space="0" w:color="auto"/>
            </w:tcBorders>
            <w:vAlign w:val="center"/>
          </w:tcPr>
          <w:p w14:paraId="1823E0E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378746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F1790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618179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54D1A5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початок періоду</w:t>
            </w:r>
          </w:p>
        </w:tc>
        <w:tc>
          <w:tcPr>
            <w:tcW w:w="1659" w:type="dxa"/>
            <w:tcBorders>
              <w:top w:val="single" w:sz="6" w:space="0" w:color="auto"/>
              <w:left w:val="single" w:sz="6" w:space="0" w:color="auto"/>
              <w:bottom w:val="single" w:sz="6" w:space="0" w:color="auto"/>
            </w:tcBorders>
            <w:vAlign w:val="center"/>
          </w:tcPr>
          <w:p w14:paraId="09F9A2A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 кінець періоду</w:t>
            </w:r>
          </w:p>
        </w:tc>
      </w:tr>
      <w:tr w:rsidR="00E842D5" w:rsidRPr="00AC063A" w14:paraId="09A6B37E"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141C3D2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Виробничого призначення:</w:t>
            </w:r>
          </w:p>
        </w:tc>
        <w:tc>
          <w:tcPr>
            <w:tcW w:w="1457" w:type="dxa"/>
            <w:tcBorders>
              <w:top w:val="single" w:sz="6" w:space="0" w:color="auto"/>
              <w:left w:val="single" w:sz="6" w:space="0" w:color="auto"/>
              <w:bottom w:val="single" w:sz="6" w:space="0" w:color="auto"/>
              <w:right w:val="single" w:sz="6" w:space="0" w:color="auto"/>
            </w:tcBorders>
            <w:vAlign w:val="center"/>
          </w:tcPr>
          <w:p w14:paraId="1A632C8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739</w:t>
            </w:r>
          </w:p>
        </w:tc>
        <w:tc>
          <w:tcPr>
            <w:tcW w:w="1080" w:type="dxa"/>
            <w:tcBorders>
              <w:top w:val="single" w:sz="6" w:space="0" w:color="auto"/>
              <w:left w:val="single" w:sz="6" w:space="0" w:color="auto"/>
              <w:bottom w:val="single" w:sz="6" w:space="0" w:color="auto"/>
              <w:right w:val="single" w:sz="6" w:space="0" w:color="auto"/>
            </w:tcBorders>
            <w:vAlign w:val="center"/>
          </w:tcPr>
          <w:p w14:paraId="69B020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421</w:t>
            </w:r>
          </w:p>
        </w:tc>
        <w:tc>
          <w:tcPr>
            <w:tcW w:w="1260" w:type="dxa"/>
            <w:tcBorders>
              <w:top w:val="single" w:sz="6" w:space="0" w:color="auto"/>
              <w:left w:val="single" w:sz="6" w:space="0" w:color="auto"/>
              <w:bottom w:val="single" w:sz="6" w:space="0" w:color="auto"/>
              <w:right w:val="single" w:sz="6" w:space="0" w:color="auto"/>
            </w:tcBorders>
            <w:vAlign w:val="center"/>
          </w:tcPr>
          <w:p w14:paraId="24E3047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87</w:t>
            </w:r>
          </w:p>
        </w:tc>
        <w:tc>
          <w:tcPr>
            <w:tcW w:w="1080" w:type="dxa"/>
            <w:tcBorders>
              <w:top w:val="single" w:sz="6" w:space="0" w:color="auto"/>
              <w:left w:val="single" w:sz="6" w:space="0" w:color="auto"/>
              <w:bottom w:val="single" w:sz="6" w:space="0" w:color="auto"/>
              <w:right w:val="single" w:sz="6" w:space="0" w:color="auto"/>
            </w:tcBorders>
            <w:vAlign w:val="center"/>
          </w:tcPr>
          <w:p w14:paraId="342FEF4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184</w:t>
            </w:r>
          </w:p>
        </w:tc>
        <w:tc>
          <w:tcPr>
            <w:tcW w:w="1260" w:type="dxa"/>
            <w:tcBorders>
              <w:top w:val="single" w:sz="6" w:space="0" w:color="auto"/>
              <w:left w:val="single" w:sz="6" w:space="0" w:color="auto"/>
              <w:bottom w:val="single" w:sz="6" w:space="0" w:color="auto"/>
              <w:right w:val="single" w:sz="6" w:space="0" w:color="auto"/>
            </w:tcBorders>
            <w:vAlign w:val="center"/>
          </w:tcPr>
          <w:p w14:paraId="2DFA3A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826</w:t>
            </w:r>
          </w:p>
        </w:tc>
        <w:tc>
          <w:tcPr>
            <w:tcW w:w="1659" w:type="dxa"/>
            <w:tcBorders>
              <w:top w:val="single" w:sz="6" w:space="0" w:color="auto"/>
              <w:left w:val="single" w:sz="6" w:space="0" w:color="auto"/>
              <w:bottom w:val="single" w:sz="6" w:space="0" w:color="auto"/>
            </w:tcBorders>
            <w:vAlign w:val="center"/>
          </w:tcPr>
          <w:p w14:paraId="73AE881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605</w:t>
            </w:r>
          </w:p>
        </w:tc>
      </w:tr>
      <w:tr w:rsidR="00E842D5" w:rsidRPr="00AC063A" w14:paraId="73C39D81"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5B40AEF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будівлі та споруди</w:t>
            </w:r>
          </w:p>
        </w:tc>
        <w:tc>
          <w:tcPr>
            <w:tcW w:w="1457" w:type="dxa"/>
            <w:tcBorders>
              <w:top w:val="single" w:sz="6" w:space="0" w:color="auto"/>
              <w:left w:val="single" w:sz="6" w:space="0" w:color="auto"/>
              <w:bottom w:val="single" w:sz="6" w:space="0" w:color="auto"/>
              <w:right w:val="single" w:sz="6" w:space="0" w:color="auto"/>
            </w:tcBorders>
            <w:vAlign w:val="center"/>
          </w:tcPr>
          <w:p w14:paraId="5B85B4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6DE3C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19C89B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4003F13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48F2D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7399F1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5020B034"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327E521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машини та обладнання</w:t>
            </w:r>
          </w:p>
        </w:tc>
        <w:tc>
          <w:tcPr>
            <w:tcW w:w="1457" w:type="dxa"/>
            <w:tcBorders>
              <w:top w:val="single" w:sz="6" w:space="0" w:color="auto"/>
              <w:left w:val="single" w:sz="6" w:space="0" w:color="auto"/>
              <w:bottom w:val="single" w:sz="6" w:space="0" w:color="auto"/>
              <w:right w:val="single" w:sz="6" w:space="0" w:color="auto"/>
            </w:tcBorders>
            <w:vAlign w:val="center"/>
          </w:tcPr>
          <w:p w14:paraId="331F989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303</w:t>
            </w:r>
          </w:p>
        </w:tc>
        <w:tc>
          <w:tcPr>
            <w:tcW w:w="1080" w:type="dxa"/>
            <w:tcBorders>
              <w:top w:val="single" w:sz="6" w:space="0" w:color="auto"/>
              <w:left w:val="single" w:sz="6" w:space="0" w:color="auto"/>
              <w:bottom w:val="single" w:sz="6" w:space="0" w:color="auto"/>
              <w:right w:val="single" w:sz="6" w:space="0" w:color="auto"/>
            </w:tcBorders>
            <w:vAlign w:val="center"/>
          </w:tcPr>
          <w:p w14:paraId="5E2EA69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98</w:t>
            </w:r>
          </w:p>
        </w:tc>
        <w:tc>
          <w:tcPr>
            <w:tcW w:w="1260" w:type="dxa"/>
            <w:tcBorders>
              <w:top w:val="single" w:sz="6" w:space="0" w:color="auto"/>
              <w:left w:val="single" w:sz="6" w:space="0" w:color="auto"/>
              <w:bottom w:val="single" w:sz="6" w:space="0" w:color="auto"/>
              <w:right w:val="single" w:sz="6" w:space="0" w:color="auto"/>
            </w:tcBorders>
            <w:vAlign w:val="center"/>
          </w:tcPr>
          <w:p w14:paraId="3EB9A36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72BDA6B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70B28D1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303</w:t>
            </w:r>
          </w:p>
        </w:tc>
        <w:tc>
          <w:tcPr>
            <w:tcW w:w="1659" w:type="dxa"/>
            <w:tcBorders>
              <w:top w:val="single" w:sz="6" w:space="0" w:color="auto"/>
              <w:left w:val="single" w:sz="6" w:space="0" w:color="auto"/>
              <w:bottom w:val="single" w:sz="6" w:space="0" w:color="auto"/>
            </w:tcBorders>
            <w:vAlign w:val="center"/>
          </w:tcPr>
          <w:p w14:paraId="0CDB322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98</w:t>
            </w:r>
          </w:p>
        </w:tc>
      </w:tr>
      <w:tr w:rsidR="00E842D5" w:rsidRPr="00AC063A" w14:paraId="7215F521"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11149C2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транспортні засоби</w:t>
            </w:r>
          </w:p>
        </w:tc>
        <w:tc>
          <w:tcPr>
            <w:tcW w:w="1457" w:type="dxa"/>
            <w:tcBorders>
              <w:top w:val="single" w:sz="6" w:space="0" w:color="auto"/>
              <w:left w:val="single" w:sz="6" w:space="0" w:color="auto"/>
              <w:bottom w:val="single" w:sz="6" w:space="0" w:color="auto"/>
              <w:right w:val="single" w:sz="6" w:space="0" w:color="auto"/>
            </w:tcBorders>
            <w:vAlign w:val="center"/>
          </w:tcPr>
          <w:p w14:paraId="5EB72E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348B55E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606A3F5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87</w:t>
            </w:r>
          </w:p>
        </w:tc>
        <w:tc>
          <w:tcPr>
            <w:tcW w:w="1080" w:type="dxa"/>
            <w:tcBorders>
              <w:top w:val="single" w:sz="6" w:space="0" w:color="auto"/>
              <w:left w:val="single" w:sz="6" w:space="0" w:color="auto"/>
              <w:bottom w:val="single" w:sz="6" w:space="0" w:color="auto"/>
              <w:right w:val="single" w:sz="6" w:space="0" w:color="auto"/>
            </w:tcBorders>
            <w:vAlign w:val="center"/>
          </w:tcPr>
          <w:p w14:paraId="670C41E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184</w:t>
            </w:r>
          </w:p>
        </w:tc>
        <w:tc>
          <w:tcPr>
            <w:tcW w:w="1260" w:type="dxa"/>
            <w:tcBorders>
              <w:top w:val="single" w:sz="6" w:space="0" w:color="auto"/>
              <w:left w:val="single" w:sz="6" w:space="0" w:color="auto"/>
              <w:bottom w:val="single" w:sz="6" w:space="0" w:color="auto"/>
              <w:right w:val="single" w:sz="6" w:space="0" w:color="auto"/>
            </w:tcBorders>
            <w:vAlign w:val="center"/>
          </w:tcPr>
          <w:p w14:paraId="5C48D9D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87</w:t>
            </w:r>
          </w:p>
        </w:tc>
        <w:tc>
          <w:tcPr>
            <w:tcW w:w="1659" w:type="dxa"/>
            <w:tcBorders>
              <w:top w:val="single" w:sz="6" w:space="0" w:color="auto"/>
              <w:left w:val="single" w:sz="6" w:space="0" w:color="auto"/>
              <w:bottom w:val="single" w:sz="6" w:space="0" w:color="auto"/>
            </w:tcBorders>
            <w:vAlign w:val="center"/>
          </w:tcPr>
          <w:p w14:paraId="71DACDC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184</w:t>
            </w:r>
          </w:p>
        </w:tc>
      </w:tr>
      <w:tr w:rsidR="00E842D5" w:rsidRPr="00AC063A" w14:paraId="7290E322"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4F69F41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земельні ділянки</w:t>
            </w:r>
          </w:p>
        </w:tc>
        <w:tc>
          <w:tcPr>
            <w:tcW w:w="1457" w:type="dxa"/>
            <w:tcBorders>
              <w:top w:val="single" w:sz="6" w:space="0" w:color="auto"/>
              <w:left w:val="single" w:sz="6" w:space="0" w:color="auto"/>
              <w:bottom w:val="single" w:sz="6" w:space="0" w:color="auto"/>
              <w:right w:val="single" w:sz="6" w:space="0" w:color="auto"/>
            </w:tcBorders>
            <w:vAlign w:val="center"/>
          </w:tcPr>
          <w:p w14:paraId="2EC5EEF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6E81E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7A6FE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0022F96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C6EF8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62E1268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0FC37950"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3B668F7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інші</w:t>
            </w:r>
          </w:p>
        </w:tc>
        <w:tc>
          <w:tcPr>
            <w:tcW w:w="1457" w:type="dxa"/>
            <w:tcBorders>
              <w:top w:val="single" w:sz="6" w:space="0" w:color="auto"/>
              <w:left w:val="single" w:sz="6" w:space="0" w:color="auto"/>
              <w:bottom w:val="single" w:sz="6" w:space="0" w:color="auto"/>
              <w:right w:val="single" w:sz="6" w:space="0" w:color="auto"/>
            </w:tcBorders>
            <w:vAlign w:val="center"/>
          </w:tcPr>
          <w:p w14:paraId="689B2C8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436</w:t>
            </w:r>
          </w:p>
        </w:tc>
        <w:tc>
          <w:tcPr>
            <w:tcW w:w="1080" w:type="dxa"/>
            <w:tcBorders>
              <w:top w:val="single" w:sz="6" w:space="0" w:color="auto"/>
              <w:left w:val="single" w:sz="6" w:space="0" w:color="auto"/>
              <w:bottom w:val="single" w:sz="6" w:space="0" w:color="auto"/>
              <w:right w:val="single" w:sz="6" w:space="0" w:color="auto"/>
            </w:tcBorders>
            <w:vAlign w:val="center"/>
          </w:tcPr>
          <w:p w14:paraId="24086F3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323</w:t>
            </w:r>
          </w:p>
        </w:tc>
        <w:tc>
          <w:tcPr>
            <w:tcW w:w="1260" w:type="dxa"/>
            <w:tcBorders>
              <w:top w:val="single" w:sz="6" w:space="0" w:color="auto"/>
              <w:left w:val="single" w:sz="6" w:space="0" w:color="auto"/>
              <w:bottom w:val="single" w:sz="6" w:space="0" w:color="auto"/>
              <w:right w:val="single" w:sz="6" w:space="0" w:color="auto"/>
            </w:tcBorders>
            <w:vAlign w:val="center"/>
          </w:tcPr>
          <w:p w14:paraId="729F7CF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896CA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121A8F4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436</w:t>
            </w:r>
          </w:p>
        </w:tc>
        <w:tc>
          <w:tcPr>
            <w:tcW w:w="1659" w:type="dxa"/>
            <w:tcBorders>
              <w:top w:val="single" w:sz="6" w:space="0" w:color="auto"/>
              <w:left w:val="single" w:sz="6" w:space="0" w:color="auto"/>
              <w:bottom w:val="single" w:sz="6" w:space="0" w:color="auto"/>
            </w:tcBorders>
            <w:vAlign w:val="center"/>
          </w:tcPr>
          <w:p w14:paraId="1FF832D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323</w:t>
            </w:r>
          </w:p>
        </w:tc>
      </w:tr>
      <w:tr w:rsidR="00E842D5" w:rsidRPr="00AC063A" w14:paraId="2F557473"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5911BAA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Невиробничого призначення:</w:t>
            </w:r>
          </w:p>
        </w:tc>
        <w:tc>
          <w:tcPr>
            <w:tcW w:w="1457" w:type="dxa"/>
            <w:tcBorders>
              <w:top w:val="single" w:sz="6" w:space="0" w:color="auto"/>
              <w:left w:val="single" w:sz="6" w:space="0" w:color="auto"/>
              <w:bottom w:val="single" w:sz="6" w:space="0" w:color="auto"/>
              <w:right w:val="single" w:sz="6" w:space="0" w:color="auto"/>
            </w:tcBorders>
            <w:vAlign w:val="center"/>
          </w:tcPr>
          <w:p w14:paraId="18330C5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6D0D6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A7A07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C4389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16BB011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1F26D21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1524BB7B"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7C6121F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будівлі та споруди</w:t>
            </w:r>
          </w:p>
        </w:tc>
        <w:tc>
          <w:tcPr>
            <w:tcW w:w="1457" w:type="dxa"/>
            <w:tcBorders>
              <w:top w:val="single" w:sz="6" w:space="0" w:color="auto"/>
              <w:left w:val="single" w:sz="6" w:space="0" w:color="auto"/>
              <w:bottom w:val="single" w:sz="6" w:space="0" w:color="auto"/>
              <w:right w:val="single" w:sz="6" w:space="0" w:color="auto"/>
            </w:tcBorders>
            <w:vAlign w:val="center"/>
          </w:tcPr>
          <w:p w14:paraId="355FDCF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ABBAA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238B5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A5E5D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705E3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46DC869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5EE30A64"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3D3928F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машини та обладнання</w:t>
            </w:r>
          </w:p>
        </w:tc>
        <w:tc>
          <w:tcPr>
            <w:tcW w:w="1457" w:type="dxa"/>
            <w:tcBorders>
              <w:top w:val="single" w:sz="6" w:space="0" w:color="auto"/>
              <w:left w:val="single" w:sz="6" w:space="0" w:color="auto"/>
              <w:bottom w:val="single" w:sz="6" w:space="0" w:color="auto"/>
              <w:right w:val="single" w:sz="6" w:space="0" w:color="auto"/>
            </w:tcBorders>
            <w:vAlign w:val="center"/>
          </w:tcPr>
          <w:p w14:paraId="54E63A7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5CD44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4939E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5F3E578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B0103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7E6AB65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683D9F2A"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47127AD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транспортні засоби</w:t>
            </w:r>
          </w:p>
        </w:tc>
        <w:tc>
          <w:tcPr>
            <w:tcW w:w="1457" w:type="dxa"/>
            <w:tcBorders>
              <w:top w:val="single" w:sz="6" w:space="0" w:color="auto"/>
              <w:left w:val="single" w:sz="6" w:space="0" w:color="auto"/>
              <w:bottom w:val="single" w:sz="6" w:space="0" w:color="auto"/>
              <w:right w:val="single" w:sz="6" w:space="0" w:color="auto"/>
            </w:tcBorders>
            <w:vAlign w:val="center"/>
          </w:tcPr>
          <w:p w14:paraId="2B0056A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0889B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2D9773B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40001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50317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1F85BA0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52BC9363"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1F0FFE9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земельні ділянки</w:t>
            </w:r>
          </w:p>
        </w:tc>
        <w:tc>
          <w:tcPr>
            <w:tcW w:w="1457" w:type="dxa"/>
            <w:tcBorders>
              <w:top w:val="single" w:sz="6" w:space="0" w:color="auto"/>
              <w:left w:val="single" w:sz="6" w:space="0" w:color="auto"/>
              <w:bottom w:val="single" w:sz="6" w:space="0" w:color="auto"/>
              <w:right w:val="single" w:sz="6" w:space="0" w:color="auto"/>
            </w:tcBorders>
            <w:vAlign w:val="center"/>
          </w:tcPr>
          <w:p w14:paraId="43A631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59D754B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34D948E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CF3CC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5C981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5E43310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4CD1D0E7"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276F1F7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інвестиційна нерухомість</w:t>
            </w:r>
          </w:p>
        </w:tc>
        <w:tc>
          <w:tcPr>
            <w:tcW w:w="1457" w:type="dxa"/>
            <w:tcBorders>
              <w:top w:val="single" w:sz="6" w:space="0" w:color="auto"/>
              <w:left w:val="single" w:sz="6" w:space="0" w:color="auto"/>
              <w:bottom w:val="single" w:sz="6" w:space="0" w:color="auto"/>
              <w:right w:val="single" w:sz="6" w:space="0" w:color="auto"/>
            </w:tcBorders>
            <w:vAlign w:val="center"/>
          </w:tcPr>
          <w:p w14:paraId="6D181F8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517D85E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87F53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15D7458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9414C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11ED047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5C4D8DB5"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28480F2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інші</w:t>
            </w:r>
          </w:p>
        </w:tc>
        <w:tc>
          <w:tcPr>
            <w:tcW w:w="1457" w:type="dxa"/>
            <w:tcBorders>
              <w:top w:val="single" w:sz="6" w:space="0" w:color="auto"/>
              <w:left w:val="single" w:sz="6" w:space="0" w:color="auto"/>
              <w:bottom w:val="single" w:sz="6" w:space="0" w:color="auto"/>
              <w:right w:val="single" w:sz="6" w:space="0" w:color="auto"/>
            </w:tcBorders>
            <w:vAlign w:val="center"/>
          </w:tcPr>
          <w:p w14:paraId="6F7B025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15D15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290DF67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B4FB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60" w:type="dxa"/>
            <w:tcBorders>
              <w:top w:val="single" w:sz="6" w:space="0" w:color="auto"/>
              <w:left w:val="single" w:sz="6" w:space="0" w:color="auto"/>
              <w:bottom w:val="single" w:sz="6" w:space="0" w:color="auto"/>
              <w:right w:val="single" w:sz="6" w:space="0" w:color="auto"/>
            </w:tcBorders>
            <w:vAlign w:val="center"/>
          </w:tcPr>
          <w:p w14:paraId="15257B5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659" w:type="dxa"/>
            <w:tcBorders>
              <w:top w:val="single" w:sz="6" w:space="0" w:color="auto"/>
              <w:left w:val="single" w:sz="6" w:space="0" w:color="auto"/>
              <w:bottom w:val="single" w:sz="6" w:space="0" w:color="auto"/>
            </w:tcBorders>
            <w:vAlign w:val="center"/>
          </w:tcPr>
          <w:p w14:paraId="59F9B97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48A7AA07" w14:textId="77777777" w:rsidTr="00AB25D3">
        <w:trPr>
          <w:trHeight w:val="200"/>
        </w:trPr>
        <w:tc>
          <w:tcPr>
            <w:tcW w:w="2861" w:type="dxa"/>
            <w:tcBorders>
              <w:top w:val="single" w:sz="6" w:space="0" w:color="auto"/>
              <w:bottom w:val="single" w:sz="6" w:space="0" w:color="auto"/>
              <w:right w:val="single" w:sz="6" w:space="0" w:color="auto"/>
            </w:tcBorders>
            <w:vAlign w:val="center"/>
          </w:tcPr>
          <w:p w14:paraId="2642336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Усього</w:t>
            </w:r>
          </w:p>
        </w:tc>
        <w:tc>
          <w:tcPr>
            <w:tcW w:w="1457" w:type="dxa"/>
            <w:tcBorders>
              <w:top w:val="single" w:sz="6" w:space="0" w:color="auto"/>
              <w:left w:val="single" w:sz="6" w:space="0" w:color="auto"/>
              <w:bottom w:val="single" w:sz="6" w:space="0" w:color="auto"/>
              <w:right w:val="single" w:sz="6" w:space="0" w:color="auto"/>
            </w:tcBorders>
            <w:vAlign w:val="center"/>
          </w:tcPr>
          <w:p w14:paraId="54BB617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739</w:t>
            </w:r>
          </w:p>
        </w:tc>
        <w:tc>
          <w:tcPr>
            <w:tcW w:w="1080" w:type="dxa"/>
            <w:tcBorders>
              <w:top w:val="single" w:sz="6" w:space="0" w:color="auto"/>
              <w:left w:val="single" w:sz="6" w:space="0" w:color="auto"/>
              <w:bottom w:val="single" w:sz="6" w:space="0" w:color="auto"/>
              <w:right w:val="single" w:sz="6" w:space="0" w:color="auto"/>
            </w:tcBorders>
            <w:vAlign w:val="center"/>
          </w:tcPr>
          <w:p w14:paraId="33970B0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421</w:t>
            </w:r>
          </w:p>
        </w:tc>
        <w:tc>
          <w:tcPr>
            <w:tcW w:w="1260" w:type="dxa"/>
            <w:tcBorders>
              <w:top w:val="single" w:sz="6" w:space="0" w:color="auto"/>
              <w:left w:val="single" w:sz="6" w:space="0" w:color="auto"/>
              <w:bottom w:val="single" w:sz="6" w:space="0" w:color="auto"/>
              <w:right w:val="single" w:sz="6" w:space="0" w:color="auto"/>
            </w:tcBorders>
            <w:vAlign w:val="center"/>
          </w:tcPr>
          <w:p w14:paraId="448E6A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87</w:t>
            </w:r>
          </w:p>
        </w:tc>
        <w:tc>
          <w:tcPr>
            <w:tcW w:w="1080" w:type="dxa"/>
            <w:tcBorders>
              <w:top w:val="single" w:sz="6" w:space="0" w:color="auto"/>
              <w:left w:val="single" w:sz="6" w:space="0" w:color="auto"/>
              <w:bottom w:val="single" w:sz="6" w:space="0" w:color="auto"/>
              <w:right w:val="single" w:sz="6" w:space="0" w:color="auto"/>
            </w:tcBorders>
            <w:vAlign w:val="center"/>
          </w:tcPr>
          <w:p w14:paraId="26A405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184</w:t>
            </w:r>
          </w:p>
        </w:tc>
        <w:tc>
          <w:tcPr>
            <w:tcW w:w="1260" w:type="dxa"/>
            <w:tcBorders>
              <w:top w:val="single" w:sz="6" w:space="0" w:color="auto"/>
              <w:left w:val="single" w:sz="6" w:space="0" w:color="auto"/>
              <w:bottom w:val="single" w:sz="6" w:space="0" w:color="auto"/>
              <w:right w:val="single" w:sz="6" w:space="0" w:color="auto"/>
            </w:tcBorders>
            <w:vAlign w:val="center"/>
          </w:tcPr>
          <w:p w14:paraId="7D814B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826</w:t>
            </w:r>
          </w:p>
        </w:tc>
        <w:tc>
          <w:tcPr>
            <w:tcW w:w="1659" w:type="dxa"/>
            <w:tcBorders>
              <w:top w:val="single" w:sz="6" w:space="0" w:color="auto"/>
              <w:left w:val="single" w:sz="6" w:space="0" w:color="auto"/>
              <w:bottom w:val="single" w:sz="6" w:space="0" w:color="auto"/>
            </w:tcBorders>
            <w:vAlign w:val="center"/>
          </w:tcPr>
          <w:p w14:paraId="6441BAC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605</w:t>
            </w:r>
          </w:p>
        </w:tc>
      </w:tr>
      <w:tr w:rsidR="00E842D5" w:rsidRPr="00AC063A" w14:paraId="553CAFE1" w14:textId="77777777" w:rsidTr="00AB25D3">
        <w:trPr>
          <w:trHeight w:val="200"/>
        </w:trPr>
        <w:tc>
          <w:tcPr>
            <w:tcW w:w="2861" w:type="dxa"/>
            <w:tcBorders>
              <w:top w:val="single" w:sz="6" w:space="0" w:color="auto"/>
              <w:bottom w:val="single" w:sz="6" w:space="0" w:color="auto"/>
              <w:right w:val="single" w:sz="6" w:space="0" w:color="auto"/>
            </w:tcBorders>
          </w:tcPr>
          <w:p w14:paraId="6332B5C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Додаткова інформація</w:t>
            </w:r>
          </w:p>
        </w:tc>
        <w:tc>
          <w:tcPr>
            <w:tcW w:w="7796" w:type="dxa"/>
            <w:gridSpan w:val="6"/>
            <w:tcBorders>
              <w:top w:val="single" w:sz="6" w:space="0" w:color="auto"/>
              <w:left w:val="single" w:sz="6" w:space="0" w:color="auto"/>
              <w:bottom w:val="single" w:sz="6" w:space="0" w:color="auto"/>
            </w:tcBorders>
            <w:vAlign w:val="center"/>
          </w:tcPr>
          <w:p w14:paraId="2B75122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Термiни та умови користування основними засобами (за основними групами): </w:t>
            </w:r>
          </w:p>
          <w:p w14:paraId="4545263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Найменування групи Нормативний строк, рокiв </w:t>
            </w:r>
          </w:p>
          <w:p w14:paraId="08D929D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 Будiвлi 40-80 </w:t>
            </w:r>
          </w:p>
          <w:p w14:paraId="0E25CBC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2. Споруди 30-40 </w:t>
            </w:r>
          </w:p>
          <w:p w14:paraId="5B0697F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3. Передавальнi пристрої 35-40 </w:t>
            </w:r>
          </w:p>
          <w:p w14:paraId="2701757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4. Устаткування енергетичне (силове) - допомiжне 8-15 </w:t>
            </w:r>
          </w:p>
          <w:p w14:paraId="7E0424A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5. Устаткування енергетичне (силове) - основне 23-25 </w:t>
            </w:r>
          </w:p>
          <w:p w14:paraId="000007D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6. Устаткування робоче допомiжне 10-20 </w:t>
            </w:r>
          </w:p>
          <w:p w14:paraId="1C3AB5C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7. Устаткування робоче основне 15-20 </w:t>
            </w:r>
          </w:p>
          <w:p w14:paraId="135C5CE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8. Устаткування iнформацiйне - 5-10 </w:t>
            </w:r>
          </w:p>
          <w:p w14:paraId="5963CCD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9. Устаткування спецiалiзоване вимiрювальне й регулююче 10-15 </w:t>
            </w:r>
          </w:p>
          <w:p w14:paraId="64B77C7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10. Устаткування спецiалiзоване лабораторне 8-15 </w:t>
            </w:r>
          </w:p>
          <w:p w14:paraId="6E300D2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11. Транспортнi засоби 15-20 </w:t>
            </w:r>
          </w:p>
          <w:p w14:paraId="44752BB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12. Iнструмент 10-25 </w:t>
            </w:r>
          </w:p>
          <w:p w14:paraId="5E1A0AD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13. Меблi спецiалiзованi (верстати) 8-15 </w:t>
            </w:r>
          </w:p>
          <w:p w14:paraId="281E459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14. Пристосування для зберiгання й транспортування 10-20 </w:t>
            </w:r>
          </w:p>
          <w:p w14:paraId="2C5FFB1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15. Пристосування для виконання технологiчних операцiй 8-20 </w:t>
            </w:r>
          </w:p>
          <w:p w14:paraId="793036E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16. Пристосування для охорони працi 5-10 </w:t>
            </w:r>
          </w:p>
          <w:p w14:paraId="49B854A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17. Пристосування спецiалiзоване лабораторне 8-18 </w:t>
            </w:r>
          </w:p>
          <w:p w14:paraId="3F945ED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18. Меблi унiверсальнi 4-15 </w:t>
            </w:r>
          </w:p>
          <w:p w14:paraId="3A062A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19. Вироби для облаштованостi примiщень 4-10 </w:t>
            </w:r>
          </w:p>
          <w:p w14:paraId="19A2014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 xml:space="preserve">20. Пересувнi пристосування для розмежування площi примiщення 4-10 </w:t>
            </w:r>
          </w:p>
          <w:p w14:paraId="7716F2B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21. Багаторiчнi насадження 5-15 </w:t>
            </w:r>
          </w:p>
          <w:p w14:paraId="466ABAC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 Iншi основнi засоби 12.</w:t>
            </w:r>
          </w:p>
          <w:p w14:paraId="078C9C8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Первiсна вартiсть основних засобiв на 31.12.2025: 837 015 тис. грн.</w:t>
            </w:r>
          </w:p>
          <w:p w14:paraId="385E4D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Ступiнь їх зносу: 100%</w:t>
            </w:r>
          </w:p>
          <w:p w14:paraId="14BF9DC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Ступiнь їх використання: не визначена. </w:t>
            </w:r>
          </w:p>
          <w:p w14:paraId="1615C1C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Сума нарахованого зносу на 31.12.2025: 836 410 тис. грн.</w:t>
            </w:r>
          </w:p>
          <w:p w14:paraId="5BB6BB6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На звiтнi дати за 2024 рiк, та 2025рiк по об'єктах, що розташованi на пiдконтрольнiй українськiй владi територiї Компанiєю була проведена  процедури тестування  активiв на знецiнення згiдно МСФЗ 36. Виявлено що балансова вартiсть активiв, за вирахуванням лiквiдацiйної вартостi, по значнiй кiлькостi об'єктiв, значно вища за ринкову. </w:t>
            </w:r>
          </w:p>
          <w:p w14:paraId="0C3FC09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Розраховано суму очiкуваного вiдшкодування. Вiдповiдно до   18 МСБО 36 вона становить бiльшу з двох оцiнок:</w:t>
            </w:r>
          </w:p>
          <w:p w14:paraId="04CC7C3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справедлива вартiсть за вирахуванням витрат на вибуття активу; i</w:t>
            </w:r>
          </w:p>
          <w:p w14:paraId="33C4DF4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вартiсть активу пiд час використання.</w:t>
            </w:r>
          </w:p>
          <w:p w14:paraId="22B791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Пiсля здiйснених розрахункiв, по об'єктах, де балансова вартiсть активу бiльша за суму очiкуваного вiдшкодування, проведено зменшення корисностi такого активу. Це зменшення є збитком вiд зменшення корисностi, та визнано у складi iнших витрат (за моделлю собiвартостi, вiдноситься до дебету субрахунку 972 "Втрати вiд зменшення корисностi активiв", рядок 2270 "Звiту про фiнансовi результати"). Свого часу пiдприємство визнавало втрати вiд зменшення корисностi за деякими об'єктами. Однак у 2023роцi ознаки зменшення корисностi активiв перестали iснувати, тому товариство вiдображає вигоди вiд вiдновлення корисностi у розмiрi не бiльше попереднiх втрат (вiдноситься до кредиту субрахунку 742). Доходи вiд вiдновлення  корисностi активiв"). У "Звiтi про фiнансовi результати" втрати та вiдновлення корисностi активiв вiдображаються згорнуто. </w:t>
            </w:r>
          </w:p>
          <w:p w14:paraId="7745424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Державнi органи в особi як Мiнiстерства фiнансiв України, так i Державної податкової служби визначають обов'язковою умовою списання майна наявнiсть результатiв iнвентаризацiї з належним документальним оформленням (iнвентаризацiйнi описи/акти iнвентаризацiї, протоколи iнвентаризацiйної комiсiї тощо).</w:t>
            </w:r>
          </w:p>
          <w:p w14:paraId="370D208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Так, ще пiд час дiї АТО Мiнiстерство фiнансiв України видало роз'яснювальнi листи №31-11420-08-10/558 вiд 12.01.2015р. та №31-11420-08-10/1373 вiд 19.01.2015р., та визначило, що списання пошкодженого/втраченого майна, яке знаходиться на окупованiй територiї, можливе лише пiсля вiдновлення фiзичного доступу до таких активiв та проведення iнвентаризацiї.</w:t>
            </w:r>
          </w:p>
          <w:p w14:paraId="0DA5701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ДПС зазначала, що iнвентаризацiю майна, що перебуває на тимчасово окупованiй територiї України, необхiдно здiйснювати тiльки пiсля отримання власником фактичного доступу (безпечного та безперешкодного) до таких активiв. При цьому, суб'єкт господарювання має право вiдобразити списання активiв лише пiсля проведеної належним чином iнвентаризацiї (див. лист ДПСУ вiд 12.10.2021 № 3827/IПК/99-00-21-03-02-06). </w:t>
            </w:r>
          </w:p>
          <w:p w14:paraId="1ECA4A7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Аналогiчної позицiї дотримується ДПС i у листi №3781/7/99-00-04-01-03-07 вiд 05.05.2022р., виданому уже iз урахуванням форс-мажорних обставин, пов'язаних iз введенням воєнного стану в Українi.</w:t>
            </w:r>
          </w:p>
          <w:p w14:paraId="5198B4B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Пiдходи державних органiв повнiстю узгоджуються з вимогами Положення про iнвентаризацiю активiв та зобов'язань, затвердженого наказом Мiнiстерства фiнансiв України №879 вiд 02.09.2014р. (далi - Положення №879) яким передбачено обов'язок провести iнвентаризацiю станом на 01 число мiсяця, що настає за мiсяцем, у якому зникли перешкоди доступу до активiв, первинних документiв i регiстрiв бухгалтерського облiку, та вiдобразити результати iнвентаризацiї в бухгалтерському облiку вiдповiдного звiтного перiоду.</w:t>
            </w:r>
          </w:p>
          <w:p w14:paraId="6A58B9D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У рiчнiй фiнансовiй звiтностi iнформацiя про активи, до яких неможливо забезпечити безпечний та безперешкодний доступ, вiдображається за даними бухгалтерського облiку (п.12 Порядку подання фiнансової звiтностi, </w:t>
            </w:r>
            <w:r w:rsidRPr="00AC063A">
              <w:rPr>
                <w:rFonts w:ascii="Times New Roman CYR" w:hAnsi="Times New Roman CYR" w:cs="Times New Roman CYR"/>
                <w:noProof/>
                <w:kern w:val="0"/>
                <w:sz w:val="22"/>
                <w:szCs w:val="22"/>
                <w:lang w:val="uk-UA"/>
              </w:rPr>
              <w:lastRenderedPageBreak/>
              <w:t>затверджений постановою Кабiнету Мiнiстрiв України №419 вiд 28.02.2000р.).</w:t>
            </w:r>
          </w:p>
          <w:p w14:paraId="68DF9C7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Тобто, виходячи iз позицiї Мiнiстерства фiнансiв України та ДПС, активи мають облiковуватися на балансi пiдприємства до проведення iнвентаризацiї.</w:t>
            </w:r>
          </w:p>
          <w:p w14:paraId="6582761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У зв'язку з критичним приближенням фронту активних бойових дiй до м.Костянтинiвка, постiйними обстрiлами, що унеможливлювали нормальну органiзацiю виробничого процесу та безпечний доступ персоналу до робочих мiсць, з вересня 2024року повнiстю зупинила роботу Костянтинiвська кондитерська фабрика. Була сформована бригада та виробничi потужностi були законсервованi. Трудовi вiдносини з виробничим персоналом були призупиненi. </w:t>
            </w:r>
          </w:p>
          <w:p w14:paraId="58FA448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 перiод пiдготовки рiчний фiнансовiй звiтностi за 2024 та 2025роки, у зв'язку з неможливiстю доступу персоналу на Костянтинiвську фабрику, iнвентаризацiю проведено не було.</w:t>
            </w:r>
          </w:p>
          <w:p w14:paraId="1423AA8A"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оцiнило негативний вплив форс-мажорних обставин та визнало суми втрат вiд зменшення корисностi щодо об'єктiв основних засобiв вiдповiдно Мiжнародного стандарту бухгалтерського облiку 36 "Зменшення корисностi активiв".</w:t>
            </w:r>
          </w:p>
          <w:p w14:paraId="37522C2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Вiдповiдно, такi основнi засоби не списувалися з балансу, а вiдображенi за нульовою вартiстю та визнанi умовними активами. При цьому сума втрат вiд зменшення корисностi включається до складу iнших витрат звiтного з одночасним збiльшенням суми зносу об'єкта (Субрахунок 972 "Втрати вiд зменшення корисностi активiв" - Кт 131 "Знос основних засобiв").</w:t>
            </w:r>
          </w:p>
          <w:p w14:paraId="66749A9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Пiсля проведеного знецiнення нарахування амортизацiї необоротних активiв у бухгалтерському облiку вiдбувається на основi нової балансової вартостi (  63 МСБО 36).</w:t>
            </w:r>
          </w:p>
          <w:p w14:paraId="225BD5E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 зв'язку з веденням воєнних дiй об'єкт оренди, а саме земля Костянтинiвської кондитерської фабрики також не може бути використана за призначенням.</w:t>
            </w:r>
          </w:p>
          <w:p w14:paraId="382984C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Для визначення того, чи зменшилась кориснiсть активiв з права користування Товариство  застосовувало положення МСБО 36 "Зменшення корисностi активiв". </w:t>
            </w:r>
          </w:p>
          <w:p w14:paraId="2BD70D2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Втрати вiд зменшення корисностi активiв у 2024р. по землi склали 9 223 тис.грн.</w:t>
            </w:r>
          </w:p>
          <w:p w14:paraId="741F47C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Також Товариство має активи на тимчасово окупованiй територiї у м. Горлiвка, м. Донецьк та м. Макiївка. У зв'язку з неможливiстю доступу на структурнi пiдроздiли, розташованi на  тимчасово окупованiй територiї, iнвентаризацiй  у 2022-2025роках проведено не було.</w:t>
            </w:r>
          </w:p>
          <w:p w14:paraId="6F10D41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оцiнило негативний вплив форс-мажорних обставин та визнало суми втрат вiд зменшення корисностi щодо об'єктiв основних засобiв вiдповiдно Мiжнародного стандарту бухгалтерського облiку 36 "Зменшення корисностi активiв".</w:t>
            </w:r>
          </w:p>
          <w:p w14:paraId="73A53E8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Вiдповiдно, такi основнi засоби не списувалися з балансу, а вiдображенi за нульовою вартiстю та визнанi умовними активами. При цьому сума втрат вiд зменшення корисностi включається до складу iнших витрат звiтного з одночасним збiльшенням суми зносу об'єкта (Субрахунок 972 "Втрати вiд зменшення корисностi активiв" - Кт 131 "Знос основних засобiв").</w:t>
            </w:r>
          </w:p>
          <w:p w14:paraId="255BFE6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Iнформацiя про обмеження на використання майна емiтента - вартiсть оформлених у заставу основних засобiв 0 грн. за залишковою вартiстю основних засобiв на 31.12.2025 року.</w:t>
            </w:r>
          </w:p>
        </w:tc>
      </w:tr>
    </w:tbl>
    <w:p w14:paraId="1434367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961422A"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71F8AF7C"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48EEB5EE"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92F6EB7"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DE2BADB"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8C07ADD"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7A623AD7"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1206F30A"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21B8698F"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239416A"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522650B"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21B1488" w14:textId="698F2F9C"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E842D5" w:rsidRPr="00AC063A" w14:paraId="648EF8A8" w14:textId="77777777">
        <w:trPr>
          <w:trHeight w:val="200"/>
        </w:trPr>
        <w:tc>
          <w:tcPr>
            <w:tcW w:w="4000" w:type="dxa"/>
            <w:gridSpan w:val="2"/>
            <w:tcBorders>
              <w:top w:val="single" w:sz="6" w:space="0" w:color="auto"/>
              <w:bottom w:val="single" w:sz="6" w:space="0" w:color="auto"/>
              <w:right w:val="single" w:sz="6" w:space="0" w:color="auto"/>
            </w:tcBorders>
          </w:tcPr>
          <w:p w14:paraId="53EF64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220072F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звітний період</w:t>
            </w:r>
          </w:p>
        </w:tc>
        <w:tc>
          <w:tcPr>
            <w:tcW w:w="3000" w:type="dxa"/>
            <w:tcBorders>
              <w:top w:val="single" w:sz="6" w:space="0" w:color="auto"/>
              <w:left w:val="single" w:sz="6" w:space="0" w:color="auto"/>
              <w:bottom w:val="single" w:sz="6" w:space="0" w:color="auto"/>
            </w:tcBorders>
          </w:tcPr>
          <w:p w14:paraId="0646C8B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попередній період</w:t>
            </w:r>
          </w:p>
        </w:tc>
      </w:tr>
      <w:tr w:rsidR="00E842D5" w:rsidRPr="00AC063A" w14:paraId="70DBF690" w14:textId="77777777">
        <w:trPr>
          <w:trHeight w:val="200"/>
        </w:trPr>
        <w:tc>
          <w:tcPr>
            <w:tcW w:w="4000" w:type="dxa"/>
            <w:gridSpan w:val="2"/>
            <w:tcBorders>
              <w:top w:val="single" w:sz="6" w:space="0" w:color="auto"/>
              <w:bottom w:val="single" w:sz="6" w:space="0" w:color="auto"/>
              <w:right w:val="single" w:sz="6" w:space="0" w:color="auto"/>
            </w:tcBorders>
          </w:tcPr>
          <w:p w14:paraId="5BE63F9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B234A2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-1 531 639</w:t>
            </w:r>
          </w:p>
        </w:tc>
        <w:tc>
          <w:tcPr>
            <w:tcW w:w="3000" w:type="dxa"/>
            <w:tcBorders>
              <w:top w:val="single" w:sz="6" w:space="0" w:color="auto"/>
              <w:left w:val="single" w:sz="6" w:space="0" w:color="auto"/>
              <w:bottom w:val="single" w:sz="6" w:space="0" w:color="auto"/>
            </w:tcBorders>
          </w:tcPr>
          <w:p w14:paraId="03E12F3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-1 267 713</w:t>
            </w:r>
          </w:p>
        </w:tc>
      </w:tr>
      <w:tr w:rsidR="00E842D5" w:rsidRPr="00AC063A" w14:paraId="2F99B619" w14:textId="77777777">
        <w:trPr>
          <w:trHeight w:val="200"/>
        </w:trPr>
        <w:tc>
          <w:tcPr>
            <w:tcW w:w="4000" w:type="dxa"/>
            <w:gridSpan w:val="2"/>
            <w:tcBorders>
              <w:top w:val="single" w:sz="6" w:space="0" w:color="auto"/>
              <w:bottom w:val="single" w:sz="6" w:space="0" w:color="auto"/>
              <w:right w:val="single" w:sz="6" w:space="0" w:color="auto"/>
            </w:tcBorders>
          </w:tcPr>
          <w:p w14:paraId="418EE0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134839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w:t>
            </w:r>
          </w:p>
        </w:tc>
        <w:tc>
          <w:tcPr>
            <w:tcW w:w="3000" w:type="dxa"/>
            <w:tcBorders>
              <w:top w:val="single" w:sz="6" w:space="0" w:color="auto"/>
              <w:left w:val="single" w:sz="6" w:space="0" w:color="auto"/>
              <w:bottom w:val="single" w:sz="6" w:space="0" w:color="auto"/>
            </w:tcBorders>
          </w:tcPr>
          <w:p w14:paraId="76A83F8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w:t>
            </w:r>
          </w:p>
        </w:tc>
      </w:tr>
      <w:tr w:rsidR="00E842D5" w:rsidRPr="00AC063A" w14:paraId="54AD466E" w14:textId="77777777">
        <w:trPr>
          <w:trHeight w:val="200"/>
        </w:trPr>
        <w:tc>
          <w:tcPr>
            <w:tcW w:w="4000" w:type="dxa"/>
            <w:gridSpan w:val="2"/>
            <w:tcBorders>
              <w:top w:val="single" w:sz="6" w:space="0" w:color="auto"/>
              <w:bottom w:val="single" w:sz="6" w:space="0" w:color="auto"/>
              <w:right w:val="single" w:sz="6" w:space="0" w:color="auto"/>
            </w:tcBorders>
          </w:tcPr>
          <w:p w14:paraId="36EB9C6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7DBBB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w:t>
            </w:r>
          </w:p>
        </w:tc>
        <w:tc>
          <w:tcPr>
            <w:tcW w:w="3000" w:type="dxa"/>
            <w:tcBorders>
              <w:top w:val="single" w:sz="6" w:space="0" w:color="auto"/>
              <w:left w:val="single" w:sz="6" w:space="0" w:color="auto"/>
              <w:bottom w:val="single" w:sz="6" w:space="0" w:color="auto"/>
            </w:tcBorders>
          </w:tcPr>
          <w:p w14:paraId="13A8FAE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w:t>
            </w:r>
          </w:p>
        </w:tc>
      </w:tr>
      <w:tr w:rsidR="00E842D5" w:rsidRPr="00AC063A" w14:paraId="0F0BE411" w14:textId="77777777">
        <w:trPr>
          <w:trHeight w:val="200"/>
        </w:trPr>
        <w:tc>
          <w:tcPr>
            <w:tcW w:w="4000" w:type="dxa"/>
            <w:gridSpan w:val="2"/>
            <w:tcBorders>
              <w:top w:val="single" w:sz="6" w:space="0" w:color="auto"/>
              <w:bottom w:val="single" w:sz="6" w:space="0" w:color="auto"/>
              <w:right w:val="single" w:sz="6" w:space="0" w:color="auto"/>
            </w:tcBorders>
          </w:tcPr>
          <w:p w14:paraId="1673C8C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72E9189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-2 833,6398</w:t>
            </w:r>
          </w:p>
        </w:tc>
        <w:tc>
          <w:tcPr>
            <w:tcW w:w="3000" w:type="dxa"/>
            <w:tcBorders>
              <w:top w:val="single" w:sz="6" w:space="0" w:color="auto"/>
              <w:left w:val="single" w:sz="6" w:space="0" w:color="auto"/>
              <w:bottom w:val="single" w:sz="6" w:space="0" w:color="auto"/>
            </w:tcBorders>
          </w:tcPr>
          <w:p w14:paraId="7361EE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AC063A" w14:paraId="0A533CB9" w14:textId="77777777">
        <w:trPr>
          <w:trHeight w:val="200"/>
        </w:trPr>
        <w:tc>
          <w:tcPr>
            <w:tcW w:w="4000" w:type="dxa"/>
            <w:gridSpan w:val="2"/>
            <w:tcBorders>
              <w:top w:val="single" w:sz="6" w:space="0" w:color="auto"/>
              <w:bottom w:val="single" w:sz="6" w:space="0" w:color="auto"/>
              <w:right w:val="single" w:sz="6" w:space="0" w:color="auto"/>
            </w:tcBorders>
          </w:tcPr>
          <w:p w14:paraId="56390A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654F4F6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-120,8191</w:t>
            </w:r>
          </w:p>
        </w:tc>
        <w:tc>
          <w:tcPr>
            <w:tcW w:w="3000" w:type="dxa"/>
            <w:tcBorders>
              <w:top w:val="single" w:sz="6" w:space="0" w:color="auto"/>
              <w:left w:val="single" w:sz="6" w:space="0" w:color="auto"/>
              <w:bottom w:val="single" w:sz="6" w:space="0" w:color="auto"/>
            </w:tcBorders>
          </w:tcPr>
          <w:p w14:paraId="2EA4FB8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0D3B3D" w14:paraId="1194B986" w14:textId="77777777">
        <w:trPr>
          <w:trHeight w:val="200"/>
        </w:trPr>
        <w:tc>
          <w:tcPr>
            <w:tcW w:w="1260" w:type="dxa"/>
            <w:tcBorders>
              <w:top w:val="single" w:sz="6" w:space="0" w:color="auto"/>
              <w:bottom w:val="single" w:sz="6" w:space="0" w:color="auto"/>
              <w:right w:val="single" w:sz="6" w:space="0" w:color="auto"/>
            </w:tcBorders>
          </w:tcPr>
          <w:p w14:paraId="364D394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Висновок</w:t>
            </w:r>
          </w:p>
        </w:tc>
        <w:tc>
          <w:tcPr>
            <w:tcW w:w="8740" w:type="dxa"/>
            <w:gridSpan w:val="3"/>
            <w:tcBorders>
              <w:top w:val="single" w:sz="6" w:space="0" w:color="auto"/>
              <w:left w:val="single" w:sz="6" w:space="0" w:color="auto"/>
              <w:bottom w:val="single" w:sz="6" w:space="0" w:color="auto"/>
            </w:tcBorders>
          </w:tcPr>
          <w:p w14:paraId="4B9B623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14:paraId="2313906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Вартiсть чистих активiв у звiтному перiодi менша вiд розмiру статутного капiталу, що не вiдповiдає вимогам ч. 2 ст. 16 Закону України "Про акцiонернi товариства".</w:t>
            </w:r>
          </w:p>
          <w:p w14:paraId="409790A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p>
        </w:tc>
      </w:tr>
    </w:tbl>
    <w:p w14:paraId="119E0A45" w14:textId="77777777" w:rsidR="00CB6FBF"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A8A79B3"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1E31A3C3"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E4BF6D1"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F530776"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E3A70EC"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BDA4E12"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5DB3F076"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79EF81F"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5CDAB369"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1087942"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94AFB2D"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77A1C65"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10F8B52"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CE24A7F"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35D9FB3A"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1CC0C490"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FF7065F"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9B13838"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A0DEF17"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1B832924"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62066C9"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DE52847"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1DCCD3BE"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2F3079E"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818CE92"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31087C0"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6D1C422E"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B1D297A"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BF788D0"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19DFDC0C"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54ED0F33"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62099713"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CE97112"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C3C8D95" w14:textId="77777777" w:rsidR="00AB25D3"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5B7C253" w14:textId="77777777" w:rsidR="00AB25D3" w:rsidRPr="00AC063A" w:rsidRDefault="00AB25D3">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6FCC29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E842D5" w:rsidRPr="00AC063A" w14:paraId="58BC7F3B" w14:textId="77777777">
        <w:trPr>
          <w:trHeight w:val="200"/>
        </w:trPr>
        <w:tc>
          <w:tcPr>
            <w:tcW w:w="3780" w:type="dxa"/>
            <w:tcBorders>
              <w:top w:val="single" w:sz="6" w:space="0" w:color="auto"/>
              <w:bottom w:val="single" w:sz="6" w:space="0" w:color="auto"/>
              <w:right w:val="single" w:sz="6" w:space="0" w:color="auto"/>
            </w:tcBorders>
            <w:vAlign w:val="center"/>
          </w:tcPr>
          <w:p w14:paraId="59C13C2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52D40D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41E4DE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9A06FA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AE89C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погашення</w:t>
            </w:r>
          </w:p>
        </w:tc>
      </w:tr>
      <w:tr w:rsidR="00E842D5" w:rsidRPr="00AC063A" w14:paraId="566C2AA5" w14:textId="77777777">
        <w:trPr>
          <w:trHeight w:val="200"/>
        </w:trPr>
        <w:tc>
          <w:tcPr>
            <w:tcW w:w="3780" w:type="dxa"/>
            <w:tcBorders>
              <w:top w:val="single" w:sz="6" w:space="0" w:color="auto"/>
              <w:bottom w:val="single" w:sz="6" w:space="0" w:color="auto"/>
              <w:right w:val="single" w:sz="6" w:space="0" w:color="auto"/>
            </w:tcBorders>
            <w:vAlign w:val="center"/>
          </w:tcPr>
          <w:p w14:paraId="5269D13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08B786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4196F05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568E38A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292047B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6D2986BC" w14:textId="77777777">
        <w:trPr>
          <w:trHeight w:val="200"/>
        </w:trPr>
        <w:tc>
          <w:tcPr>
            <w:tcW w:w="3780" w:type="dxa"/>
            <w:tcBorders>
              <w:top w:val="single" w:sz="6" w:space="0" w:color="auto"/>
              <w:bottom w:val="single" w:sz="6" w:space="0" w:color="auto"/>
              <w:right w:val="single" w:sz="6" w:space="0" w:color="auto"/>
            </w:tcBorders>
            <w:vAlign w:val="center"/>
          </w:tcPr>
          <w:p w14:paraId="0EACDCC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 тому числі:</w:t>
            </w:r>
          </w:p>
        </w:tc>
        <w:tc>
          <w:tcPr>
            <w:tcW w:w="6188" w:type="dxa"/>
            <w:gridSpan w:val="4"/>
            <w:tcBorders>
              <w:top w:val="single" w:sz="6" w:space="0" w:color="auto"/>
              <w:left w:val="single" w:sz="6" w:space="0" w:color="auto"/>
              <w:bottom w:val="single" w:sz="6" w:space="0" w:color="auto"/>
            </w:tcBorders>
            <w:vAlign w:val="center"/>
          </w:tcPr>
          <w:p w14:paraId="189D7F4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99903DD" w14:textId="77777777">
        <w:trPr>
          <w:trHeight w:val="300"/>
        </w:trPr>
        <w:tc>
          <w:tcPr>
            <w:tcW w:w="3780" w:type="dxa"/>
            <w:tcBorders>
              <w:top w:val="single" w:sz="6" w:space="0" w:color="auto"/>
              <w:bottom w:val="single" w:sz="6" w:space="0" w:color="auto"/>
              <w:right w:val="single" w:sz="6" w:space="0" w:color="auto"/>
            </w:tcBorders>
            <w:vAlign w:val="center"/>
          </w:tcPr>
          <w:p w14:paraId="6D22CB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AE08C5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75ED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1E2180F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065DDAA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450F8BBF" w14:textId="77777777">
        <w:trPr>
          <w:trHeight w:val="300"/>
        </w:trPr>
        <w:tc>
          <w:tcPr>
            <w:tcW w:w="3780" w:type="dxa"/>
            <w:tcBorders>
              <w:top w:val="single" w:sz="6" w:space="0" w:color="auto"/>
              <w:bottom w:val="single" w:sz="6" w:space="0" w:color="auto"/>
              <w:right w:val="single" w:sz="6" w:space="0" w:color="auto"/>
            </w:tcBorders>
            <w:vAlign w:val="center"/>
          </w:tcPr>
          <w:p w14:paraId="5E362A0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 тому числі:</w:t>
            </w:r>
          </w:p>
        </w:tc>
        <w:tc>
          <w:tcPr>
            <w:tcW w:w="6188" w:type="dxa"/>
            <w:gridSpan w:val="4"/>
            <w:tcBorders>
              <w:top w:val="single" w:sz="6" w:space="0" w:color="auto"/>
              <w:left w:val="single" w:sz="6" w:space="0" w:color="auto"/>
              <w:bottom w:val="single" w:sz="6" w:space="0" w:color="auto"/>
            </w:tcBorders>
            <w:vAlign w:val="center"/>
          </w:tcPr>
          <w:p w14:paraId="5EF701D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tc>
      </w:tr>
      <w:tr w:rsidR="00E842D5" w:rsidRPr="00AC063A" w14:paraId="366A9741" w14:textId="77777777">
        <w:trPr>
          <w:trHeight w:val="300"/>
        </w:trPr>
        <w:tc>
          <w:tcPr>
            <w:tcW w:w="3780" w:type="dxa"/>
            <w:tcBorders>
              <w:top w:val="single" w:sz="6" w:space="0" w:color="auto"/>
              <w:bottom w:val="single" w:sz="6" w:space="0" w:color="auto"/>
              <w:right w:val="single" w:sz="6" w:space="0" w:color="auto"/>
            </w:tcBorders>
            <w:vAlign w:val="center"/>
          </w:tcPr>
          <w:p w14:paraId="0071000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A1A8D4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AB490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411E055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37BF068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073A5E3D" w14:textId="77777777">
        <w:trPr>
          <w:trHeight w:val="300"/>
        </w:trPr>
        <w:tc>
          <w:tcPr>
            <w:tcW w:w="3780" w:type="dxa"/>
            <w:tcBorders>
              <w:top w:val="single" w:sz="6" w:space="0" w:color="auto"/>
              <w:bottom w:val="single" w:sz="6" w:space="0" w:color="auto"/>
              <w:right w:val="single" w:sz="6" w:space="0" w:color="auto"/>
            </w:tcBorders>
            <w:vAlign w:val="center"/>
          </w:tcPr>
          <w:p w14:paraId="3239582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CF7AB3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246FDE5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72B120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104020E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67005BA0" w14:textId="77777777">
        <w:trPr>
          <w:trHeight w:val="300"/>
        </w:trPr>
        <w:tc>
          <w:tcPr>
            <w:tcW w:w="3780" w:type="dxa"/>
            <w:tcBorders>
              <w:top w:val="single" w:sz="6" w:space="0" w:color="auto"/>
              <w:bottom w:val="single" w:sz="6" w:space="0" w:color="auto"/>
              <w:right w:val="single" w:sz="6" w:space="0" w:color="auto"/>
            </w:tcBorders>
            <w:vAlign w:val="center"/>
          </w:tcPr>
          <w:p w14:paraId="653DFF5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67A44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6BB28C5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3BBEBC7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1F504F5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39FD8A05" w14:textId="77777777">
        <w:trPr>
          <w:trHeight w:val="300"/>
        </w:trPr>
        <w:tc>
          <w:tcPr>
            <w:tcW w:w="3780" w:type="dxa"/>
            <w:tcBorders>
              <w:top w:val="single" w:sz="6" w:space="0" w:color="auto"/>
              <w:bottom w:val="single" w:sz="6" w:space="0" w:color="auto"/>
              <w:right w:val="single" w:sz="6" w:space="0" w:color="auto"/>
            </w:tcBorders>
            <w:vAlign w:val="center"/>
          </w:tcPr>
          <w:p w14:paraId="13C7EA9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780223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09AD4CA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586297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594EAAD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056A5237" w14:textId="77777777">
        <w:trPr>
          <w:trHeight w:val="300"/>
        </w:trPr>
        <w:tc>
          <w:tcPr>
            <w:tcW w:w="3780" w:type="dxa"/>
            <w:tcBorders>
              <w:top w:val="single" w:sz="6" w:space="0" w:color="auto"/>
              <w:bottom w:val="single" w:sz="6" w:space="0" w:color="auto"/>
              <w:right w:val="single" w:sz="6" w:space="0" w:color="auto"/>
            </w:tcBorders>
            <w:vAlign w:val="center"/>
          </w:tcPr>
          <w:p w14:paraId="4EA4C25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1BFC23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5489BC0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430007E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733CFA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36011CAB" w14:textId="77777777">
        <w:trPr>
          <w:trHeight w:val="300"/>
        </w:trPr>
        <w:tc>
          <w:tcPr>
            <w:tcW w:w="3780" w:type="dxa"/>
            <w:tcBorders>
              <w:top w:val="single" w:sz="6" w:space="0" w:color="auto"/>
              <w:bottom w:val="single" w:sz="6" w:space="0" w:color="auto"/>
              <w:right w:val="single" w:sz="6" w:space="0" w:color="auto"/>
            </w:tcBorders>
            <w:vAlign w:val="center"/>
          </w:tcPr>
          <w:p w14:paraId="5AE0A97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7D2683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5DF4D6F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E81C4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2792638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4229D3C9" w14:textId="77777777">
        <w:trPr>
          <w:trHeight w:val="300"/>
        </w:trPr>
        <w:tc>
          <w:tcPr>
            <w:tcW w:w="3780" w:type="dxa"/>
            <w:tcBorders>
              <w:top w:val="single" w:sz="6" w:space="0" w:color="auto"/>
              <w:bottom w:val="single" w:sz="6" w:space="0" w:color="auto"/>
              <w:right w:val="single" w:sz="6" w:space="0" w:color="auto"/>
            </w:tcBorders>
            <w:vAlign w:val="center"/>
          </w:tcPr>
          <w:p w14:paraId="63B591C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47A762D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87346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200</w:t>
            </w:r>
          </w:p>
        </w:tc>
        <w:tc>
          <w:tcPr>
            <w:tcW w:w="1940" w:type="dxa"/>
            <w:tcBorders>
              <w:top w:val="single" w:sz="6" w:space="0" w:color="auto"/>
              <w:left w:val="single" w:sz="6" w:space="0" w:color="auto"/>
              <w:bottom w:val="single" w:sz="6" w:space="0" w:color="auto"/>
              <w:right w:val="single" w:sz="6" w:space="0" w:color="auto"/>
            </w:tcBorders>
            <w:vAlign w:val="center"/>
          </w:tcPr>
          <w:p w14:paraId="0CF362D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7024785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39C4324C" w14:textId="77777777">
        <w:trPr>
          <w:trHeight w:val="300"/>
        </w:trPr>
        <w:tc>
          <w:tcPr>
            <w:tcW w:w="3780" w:type="dxa"/>
            <w:tcBorders>
              <w:top w:val="single" w:sz="6" w:space="0" w:color="auto"/>
              <w:bottom w:val="single" w:sz="6" w:space="0" w:color="auto"/>
              <w:right w:val="single" w:sz="6" w:space="0" w:color="auto"/>
            </w:tcBorders>
          </w:tcPr>
          <w:p w14:paraId="59AE9DC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податок з ДФО</w:t>
            </w:r>
          </w:p>
        </w:tc>
        <w:tc>
          <w:tcPr>
            <w:tcW w:w="1440" w:type="dxa"/>
            <w:tcBorders>
              <w:top w:val="single" w:sz="6" w:space="0" w:color="auto"/>
              <w:left w:val="single" w:sz="6" w:space="0" w:color="auto"/>
              <w:bottom w:val="single" w:sz="6" w:space="0" w:color="auto"/>
              <w:right w:val="single" w:sz="6" w:space="0" w:color="auto"/>
            </w:tcBorders>
          </w:tcPr>
          <w:p w14:paraId="1AE7103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2D65E7A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157</w:t>
            </w:r>
          </w:p>
        </w:tc>
        <w:tc>
          <w:tcPr>
            <w:tcW w:w="1940" w:type="dxa"/>
            <w:tcBorders>
              <w:top w:val="single" w:sz="6" w:space="0" w:color="auto"/>
              <w:left w:val="single" w:sz="6" w:space="0" w:color="auto"/>
              <w:bottom w:val="single" w:sz="6" w:space="0" w:color="auto"/>
              <w:right w:val="single" w:sz="6" w:space="0" w:color="auto"/>
            </w:tcBorders>
          </w:tcPr>
          <w:p w14:paraId="3975753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6A1EC6F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28539D57" w14:textId="77777777">
        <w:trPr>
          <w:trHeight w:val="300"/>
        </w:trPr>
        <w:tc>
          <w:tcPr>
            <w:tcW w:w="3780" w:type="dxa"/>
            <w:tcBorders>
              <w:top w:val="single" w:sz="6" w:space="0" w:color="auto"/>
              <w:bottom w:val="single" w:sz="6" w:space="0" w:color="auto"/>
              <w:right w:val="single" w:sz="6" w:space="0" w:color="auto"/>
            </w:tcBorders>
          </w:tcPr>
          <w:p w14:paraId="36CA606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Податок з вiйськового збору</w:t>
            </w:r>
          </w:p>
        </w:tc>
        <w:tc>
          <w:tcPr>
            <w:tcW w:w="1440" w:type="dxa"/>
            <w:tcBorders>
              <w:top w:val="single" w:sz="6" w:space="0" w:color="auto"/>
              <w:left w:val="single" w:sz="6" w:space="0" w:color="auto"/>
              <w:bottom w:val="single" w:sz="6" w:space="0" w:color="auto"/>
              <w:right w:val="single" w:sz="6" w:space="0" w:color="auto"/>
            </w:tcBorders>
          </w:tcPr>
          <w:p w14:paraId="0CE1449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3911CB7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43</w:t>
            </w:r>
          </w:p>
        </w:tc>
        <w:tc>
          <w:tcPr>
            <w:tcW w:w="1940" w:type="dxa"/>
            <w:tcBorders>
              <w:top w:val="single" w:sz="6" w:space="0" w:color="auto"/>
              <w:left w:val="single" w:sz="6" w:space="0" w:color="auto"/>
              <w:bottom w:val="single" w:sz="6" w:space="0" w:color="auto"/>
              <w:right w:val="single" w:sz="6" w:space="0" w:color="auto"/>
            </w:tcBorders>
          </w:tcPr>
          <w:p w14:paraId="7AB6A5C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4C02F3E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6BA1844D" w14:textId="77777777">
        <w:trPr>
          <w:trHeight w:val="300"/>
        </w:trPr>
        <w:tc>
          <w:tcPr>
            <w:tcW w:w="3780" w:type="dxa"/>
            <w:tcBorders>
              <w:top w:val="single" w:sz="6" w:space="0" w:color="auto"/>
              <w:bottom w:val="single" w:sz="6" w:space="0" w:color="auto"/>
              <w:right w:val="single" w:sz="6" w:space="0" w:color="auto"/>
            </w:tcBorders>
            <w:vAlign w:val="center"/>
          </w:tcPr>
          <w:p w14:paraId="2AC7E3D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17C11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1FC9CA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2 136</w:t>
            </w:r>
          </w:p>
        </w:tc>
        <w:tc>
          <w:tcPr>
            <w:tcW w:w="1940" w:type="dxa"/>
            <w:tcBorders>
              <w:top w:val="single" w:sz="6" w:space="0" w:color="auto"/>
              <w:left w:val="single" w:sz="6" w:space="0" w:color="auto"/>
              <w:bottom w:val="single" w:sz="6" w:space="0" w:color="auto"/>
              <w:right w:val="single" w:sz="6" w:space="0" w:color="auto"/>
            </w:tcBorders>
            <w:vAlign w:val="center"/>
          </w:tcPr>
          <w:p w14:paraId="1B7BE28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7AAD765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70E8289D" w14:textId="77777777">
        <w:trPr>
          <w:trHeight w:val="300"/>
        </w:trPr>
        <w:tc>
          <w:tcPr>
            <w:tcW w:w="3780" w:type="dxa"/>
            <w:tcBorders>
              <w:top w:val="single" w:sz="6" w:space="0" w:color="auto"/>
              <w:bottom w:val="single" w:sz="6" w:space="0" w:color="auto"/>
              <w:right w:val="single" w:sz="6" w:space="0" w:color="auto"/>
            </w:tcBorders>
          </w:tcPr>
          <w:p w14:paraId="2E5D6DB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договiр довгострокової безпроцентної поворотної фiнансової допомоги вiд 19.08.2016</w:t>
            </w:r>
          </w:p>
        </w:tc>
        <w:tc>
          <w:tcPr>
            <w:tcW w:w="1440" w:type="dxa"/>
            <w:tcBorders>
              <w:top w:val="single" w:sz="6" w:space="0" w:color="auto"/>
              <w:left w:val="single" w:sz="6" w:space="0" w:color="auto"/>
              <w:bottom w:val="single" w:sz="6" w:space="0" w:color="auto"/>
              <w:right w:val="single" w:sz="6" w:space="0" w:color="auto"/>
            </w:tcBorders>
          </w:tcPr>
          <w:p w14:paraId="5145F28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19.08.2016</w:t>
            </w:r>
          </w:p>
        </w:tc>
        <w:tc>
          <w:tcPr>
            <w:tcW w:w="1480" w:type="dxa"/>
            <w:tcBorders>
              <w:top w:val="single" w:sz="6" w:space="0" w:color="auto"/>
              <w:left w:val="single" w:sz="6" w:space="0" w:color="auto"/>
              <w:bottom w:val="single" w:sz="6" w:space="0" w:color="auto"/>
              <w:right w:val="single" w:sz="6" w:space="0" w:color="auto"/>
            </w:tcBorders>
          </w:tcPr>
          <w:p w14:paraId="0376B72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2 136</w:t>
            </w:r>
          </w:p>
        </w:tc>
        <w:tc>
          <w:tcPr>
            <w:tcW w:w="1940" w:type="dxa"/>
            <w:tcBorders>
              <w:top w:val="single" w:sz="6" w:space="0" w:color="auto"/>
              <w:left w:val="single" w:sz="6" w:space="0" w:color="auto"/>
              <w:bottom w:val="single" w:sz="6" w:space="0" w:color="auto"/>
              <w:right w:val="single" w:sz="6" w:space="0" w:color="auto"/>
            </w:tcBorders>
          </w:tcPr>
          <w:p w14:paraId="7C5C57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7D9FA7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31.05.2031</w:t>
            </w:r>
          </w:p>
        </w:tc>
      </w:tr>
      <w:tr w:rsidR="00E842D5" w:rsidRPr="00AC063A" w14:paraId="1C942857" w14:textId="77777777">
        <w:trPr>
          <w:trHeight w:val="300"/>
        </w:trPr>
        <w:tc>
          <w:tcPr>
            <w:tcW w:w="3780" w:type="dxa"/>
            <w:tcBorders>
              <w:top w:val="single" w:sz="6" w:space="0" w:color="auto"/>
              <w:bottom w:val="single" w:sz="6" w:space="0" w:color="auto"/>
              <w:right w:val="single" w:sz="6" w:space="0" w:color="auto"/>
            </w:tcBorders>
            <w:vAlign w:val="center"/>
          </w:tcPr>
          <w:p w14:paraId="156B0BA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6AA6F1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7591E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1 608 042</w:t>
            </w:r>
          </w:p>
        </w:tc>
        <w:tc>
          <w:tcPr>
            <w:tcW w:w="1940" w:type="dxa"/>
            <w:tcBorders>
              <w:top w:val="single" w:sz="6" w:space="0" w:color="auto"/>
              <w:left w:val="single" w:sz="6" w:space="0" w:color="auto"/>
              <w:bottom w:val="single" w:sz="6" w:space="0" w:color="auto"/>
              <w:right w:val="single" w:sz="6" w:space="0" w:color="auto"/>
            </w:tcBorders>
            <w:vAlign w:val="center"/>
          </w:tcPr>
          <w:p w14:paraId="206A8FF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332138F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r w:rsidR="00E842D5" w:rsidRPr="00AC063A" w14:paraId="6EC69209" w14:textId="77777777">
        <w:trPr>
          <w:trHeight w:val="300"/>
        </w:trPr>
        <w:tc>
          <w:tcPr>
            <w:tcW w:w="3780" w:type="dxa"/>
            <w:tcBorders>
              <w:top w:val="single" w:sz="6" w:space="0" w:color="auto"/>
              <w:bottom w:val="single" w:sz="6" w:space="0" w:color="auto"/>
              <w:right w:val="single" w:sz="6" w:space="0" w:color="auto"/>
            </w:tcBorders>
          </w:tcPr>
          <w:p w14:paraId="7ADC50B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iншi 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14:paraId="7110944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480" w:type="dxa"/>
            <w:tcBorders>
              <w:top w:val="single" w:sz="6" w:space="0" w:color="auto"/>
              <w:left w:val="single" w:sz="6" w:space="0" w:color="auto"/>
              <w:bottom w:val="single" w:sz="6" w:space="0" w:color="auto"/>
              <w:right w:val="single" w:sz="6" w:space="0" w:color="auto"/>
            </w:tcBorders>
          </w:tcPr>
          <w:p w14:paraId="2414687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940" w:type="dxa"/>
            <w:tcBorders>
              <w:top w:val="single" w:sz="6" w:space="0" w:color="auto"/>
              <w:left w:val="single" w:sz="6" w:space="0" w:color="auto"/>
              <w:bottom w:val="single" w:sz="6" w:space="0" w:color="auto"/>
              <w:right w:val="single" w:sz="6" w:space="0" w:color="auto"/>
            </w:tcBorders>
          </w:tcPr>
          <w:p w14:paraId="3DF96C6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24BFD7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405B6B93" w14:textId="77777777">
        <w:trPr>
          <w:trHeight w:val="300"/>
        </w:trPr>
        <w:tc>
          <w:tcPr>
            <w:tcW w:w="3780" w:type="dxa"/>
            <w:tcBorders>
              <w:top w:val="single" w:sz="6" w:space="0" w:color="auto"/>
              <w:bottom w:val="single" w:sz="6" w:space="0" w:color="auto"/>
              <w:right w:val="single" w:sz="6" w:space="0" w:color="auto"/>
            </w:tcBorders>
          </w:tcPr>
          <w:p w14:paraId="52DD56C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довгостроковими зобов'язаннями</w:t>
            </w:r>
          </w:p>
        </w:tc>
        <w:tc>
          <w:tcPr>
            <w:tcW w:w="1440" w:type="dxa"/>
            <w:tcBorders>
              <w:top w:val="single" w:sz="6" w:space="0" w:color="auto"/>
              <w:left w:val="single" w:sz="6" w:space="0" w:color="auto"/>
              <w:bottom w:val="single" w:sz="6" w:space="0" w:color="auto"/>
              <w:right w:val="single" w:sz="6" w:space="0" w:color="auto"/>
            </w:tcBorders>
          </w:tcPr>
          <w:p w14:paraId="105820A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1FE8D41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185</w:t>
            </w:r>
          </w:p>
        </w:tc>
        <w:tc>
          <w:tcPr>
            <w:tcW w:w="1940" w:type="dxa"/>
            <w:tcBorders>
              <w:top w:val="single" w:sz="6" w:space="0" w:color="auto"/>
              <w:left w:val="single" w:sz="6" w:space="0" w:color="auto"/>
              <w:bottom w:val="single" w:sz="6" w:space="0" w:color="auto"/>
              <w:right w:val="single" w:sz="6" w:space="0" w:color="auto"/>
            </w:tcBorders>
          </w:tcPr>
          <w:p w14:paraId="421D967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0422A68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31.12.2026</w:t>
            </w:r>
          </w:p>
        </w:tc>
      </w:tr>
      <w:tr w:rsidR="00E842D5" w:rsidRPr="00AC063A" w14:paraId="71E86261" w14:textId="77777777">
        <w:trPr>
          <w:trHeight w:val="300"/>
        </w:trPr>
        <w:tc>
          <w:tcPr>
            <w:tcW w:w="3780" w:type="dxa"/>
            <w:tcBorders>
              <w:top w:val="single" w:sz="6" w:space="0" w:color="auto"/>
              <w:bottom w:val="single" w:sz="6" w:space="0" w:color="auto"/>
              <w:right w:val="single" w:sz="6" w:space="0" w:color="auto"/>
            </w:tcBorders>
          </w:tcPr>
          <w:p w14:paraId="0E3ABAC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7E1C05A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1411118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228 981</w:t>
            </w:r>
          </w:p>
        </w:tc>
        <w:tc>
          <w:tcPr>
            <w:tcW w:w="1940" w:type="dxa"/>
            <w:tcBorders>
              <w:top w:val="single" w:sz="6" w:space="0" w:color="auto"/>
              <w:left w:val="single" w:sz="6" w:space="0" w:color="auto"/>
              <w:bottom w:val="single" w:sz="6" w:space="0" w:color="auto"/>
              <w:right w:val="single" w:sz="6" w:space="0" w:color="auto"/>
            </w:tcBorders>
          </w:tcPr>
          <w:p w14:paraId="6DDA8E0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7486C96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6AA3D0F0" w14:textId="77777777">
        <w:trPr>
          <w:trHeight w:val="300"/>
        </w:trPr>
        <w:tc>
          <w:tcPr>
            <w:tcW w:w="3780" w:type="dxa"/>
            <w:tcBorders>
              <w:top w:val="single" w:sz="6" w:space="0" w:color="auto"/>
              <w:bottom w:val="single" w:sz="6" w:space="0" w:color="auto"/>
              <w:right w:val="single" w:sz="6" w:space="0" w:color="auto"/>
            </w:tcBorders>
          </w:tcPr>
          <w:p w14:paraId="7B1322D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14:paraId="282C78D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4D245E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77</w:t>
            </w:r>
          </w:p>
        </w:tc>
        <w:tc>
          <w:tcPr>
            <w:tcW w:w="1940" w:type="dxa"/>
            <w:tcBorders>
              <w:top w:val="single" w:sz="6" w:space="0" w:color="auto"/>
              <w:left w:val="single" w:sz="6" w:space="0" w:color="auto"/>
              <w:bottom w:val="single" w:sz="6" w:space="0" w:color="auto"/>
              <w:right w:val="single" w:sz="6" w:space="0" w:color="auto"/>
            </w:tcBorders>
          </w:tcPr>
          <w:p w14:paraId="0746FCF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4962B41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115DE0A1" w14:textId="77777777">
        <w:trPr>
          <w:trHeight w:val="300"/>
        </w:trPr>
        <w:tc>
          <w:tcPr>
            <w:tcW w:w="3780" w:type="dxa"/>
            <w:tcBorders>
              <w:top w:val="single" w:sz="6" w:space="0" w:color="auto"/>
              <w:bottom w:val="single" w:sz="6" w:space="0" w:color="auto"/>
              <w:right w:val="single" w:sz="6" w:space="0" w:color="auto"/>
            </w:tcBorders>
          </w:tcPr>
          <w:p w14:paraId="2993675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14:paraId="16EF905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7F81A52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829</w:t>
            </w:r>
          </w:p>
        </w:tc>
        <w:tc>
          <w:tcPr>
            <w:tcW w:w="1940" w:type="dxa"/>
            <w:tcBorders>
              <w:top w:val="single" w:sz="6" w:space="0" w:color="auto"/>
              <w:left w:val="single" w:sz="6" w:space="0" w:color="auto"/>
              <w:bottom w:val="single" w:sz="6" w:space="0" w:color="auto"/>
              <w:right w:val="single" w:sz="6" w:space="0" w:color="auto"/>
            </w:tcBorders>
          </w:tcPr>
          <w:p w14:paraId="2BAAE9C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56D701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7735C231" w14:textId="77777777">
        <w:trPr>
          <w:trHeight w:val="300"/>
        </w:trPr>
        <w:tc>
          <w:tcPr>
            <w:tcW w:w="3780" w:type="dxa"/>
            <w:tcBorders>
              <w:top w:val="single" w:sz="6" w:space="0" w:color="auto"/>
              <w:bottom w:val="single" w:sz="6" w:space="0" w:color="auto"/>
              <w:right w:val="single" w:sz="6" w:space="0" w:color="auto"/>
            </w:tcBorders>
          </w:tcPr>
          <w:p w14:paraId="597F3EE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14:paraId="019D098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008318D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387</w:t>
            </w:r>
          </w:p>
        </w:tc>
        <w:tc>
          <w:tcPr>
            <w:tcW w:w="1940" w:type="dxa"/>
            <w:tcBorders>
              <w:top w:val="single" w:sz="6" w:space="0" w:color="auto"/>
              <w:left w:val="single" w:sz="6" w:space="0" w:color="auto"/>
              <w:bottom w:val="single" w:sz="6" w:space="0" w:color="auto"/>
              <w:right w:val="single" w:sz="6" w:space="0" w:color="auto"/>
            </w:tcBorders>
          </w:tcPr>
          <w:p w14:paraId="405CF50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4930FBB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30AF0F82" w14:textId="77777777">
        <w:trPr>
          <w:trHeight w:val="300"/>
        </w:trPr>
        <w:tc>
          <w:tcPr>
            <w:tcW w:w="3780" w:type="dxa"/>
            <w:tcBorders>
              <w:top w:val="single" w:sz="6" w:space="0" w:color="auto"/>
              <w:bottom w:val="single" w:sz="6" w:space="0" w:color="auto"/>
              <w:right w:val="single" w:sz="6" w:space="0" w:color="auto"/>
            </w:tcBorders>
          </w:tcPr>
          <w:p w14:paraId="6467D7C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поточна кредиторська заборгованiсть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14:paraId="7ECD981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3050063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66 307</w:t>
            </w:r>
          </w:p>
        </w:tc>
        <w:tc>
          <w:tcPr>
            <w:tcW w:w="1940" w:type="dxa"/>
            <w:tcBorders>
              <w:top w:val="single" w:sz="6" w:space="0" w:color="auto"/>
              <w:left w:val="single" w:sz="6" w:space="0" w:color="auto"/>
              <w:bottom w:val="single" w:sz="6" w:space="0" w:color="auto"/>
              <w:right w:val="single" w:sz="6" w:space="0" w:color="auto"/>
            </w:tcBorders>
          </w:tcPr>
          <w:p w14:paraId="090C3D6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359BAFA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4402B185" w14:textId="77777777">
        <w:trPr>
          <w:trHeight w:val="300"/>
        </w:trPr>
        <w:tc>
          <w:tcPr>
            <w:tcW w:w="3780" w:type="dxa"/>
            <w:tcBorders>
              <w:top w:val="single" w:sz="6" w:space="0" w:color="auto"/>
              <w:bottom w:val="single" w:sz="6" w:space="0" w:color="auto"/>
              <w:right w:val="single" w:sz="6" w:space="0" w:color="auto"/>
            </w:tcBorders>
          </w:tcPr>
          <w:p w14:paraId="46F2C6A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14:paraId="6ABB684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329D534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2 005</w:t>
            </w:r>
          </w:p>
        </w:tc>
        <w:tc>
          <w:tcPr>
            <w:tcW w:w="1940" w:type="dxa"/>
            <w:tcBorders>
              <w:top w:val="single" w:sz="6" w:space="0" w:color="auto"/>
              <w:left w:val="single" w:sz="6" w:space="0" w:color="auto"/>
              <w:bottom w:val="single" w:sz="6" w:space="0" w:color="auto"/>
              <w:right w:val="single" w:sz="6" w:space="0" w:color="auto"/>
            </w:tcBorders>
          </w:tcPr>
          <w:p w14:paraId="5891781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5FB87F9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164A27C8" w14:textId="77777777">
        <w:trPr>
          <w:trHeight w:val="300"/>
        </w:trPr>
        <w:tc>
          <w:tcPr>
            <w:tcW w:w="3780" w:type="dxa"/>
            <w:tcBorders>
              <w:top w:val="single" w:sz="6" w:space="0" w:color="auto"/>
              <w:bottom w:val="single" w:sz="6" w:space="0" w:color="auto"/>
              <w:right w:val="single" w:sz="6" w:space="0" w:color="auto"/>
            </w:tcBorders>
          </w:tcPr>
          <w:p w14:paraId="36611EF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14:paraId="46EE004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01.10.2025</w:t>
            </w:r>
          </w:p>
        </w:tc>
        <w:tc>
          <w:tcPr>
            <w:tcW w:w="1480" w:type="dxa"/>
            <w:tcBorders>
              <w:top w:val="single" w:sz="6" w:space="0" w:color="auto"/>
              <w:left w:val="single" w:sz="6" w:space="0" w:color="auto"/>
              <w:bottom w:val="single" w:sz="6" w:space="0" w:color="auto"/>
              <w:right w:val="single" w:sz="6" w:space="0" w:color="auto"/>
            </w:tcBorders>
          </w:tcPr>
          <w:p w14:paraId="338CE0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41</w:t>
            </w:r>
          </w:p>
        </w:tc>
        <w:tc>
          <w:tcPr>
            <w:tcW w:w="1940" w:type="dxa"/>
            <w:tcBorders>
              <w:top w:val="single" w:sz="6" w:space="0" w:color="auto"/>
              <w:left w:val="single" w:sz="6" w:space="0" w:color="auto"/>
              <w:bottom w:val="single" w:sz="6" w:space="0" w:color="auto"/>
              <w:right w:val="single" w:sz="6" w:space="0" w:color="auto"/>
            </w:tcBorders>
          </w:tcPr>
          <w:p w14:paraId="3E9EEF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7267E1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7259F9AC" w14:textId="77777777">
        <w:trPr>
          <w:trHeight w:val="300"/>
        </w:trPr>
        <w:tc>
          <w:tcPr>
            <w:tcW w:w="3780" w:type="dxa"/>
            <w:tcBorders>
              <w:top w:val="single" w:sz="6" w:space="0" w:color="auto"/>
              <w:bottom w:val="single" w:sz="6" w:space="0" w:color="auto"/>
              <w:right w:val="single" w:sz="6" w:space="0" w:color="auto"/>
            </w:tcBorders>
          </w:tcPr>
          <w:p w14:paraId="35E4ED7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Кредиторська заборгованiсть з купiвлi-продажу (вiдступлення) прав вимоги за кредитним договором</w:t>
            </w:r>
          </w:p>
        </w:tc>
        <w:tc>
          <w:tcPr>
            <w:tcW w:w="1440" w:type="dxa"/>
            <w:tcBorders>
              <w:top w:val="single" w:sz="6" w:space="0" w:color="auto"/>
              <w:left w:val="single" w:sz="6" w:space="0" w:color="auto"/>
              <w:bottom w:val="single" w:sz="6" w:space="0" w:color="auto"/>
              <w:right w:val="single" w:sz="6" w:space="0" w:color="auto"/>
            </w:tcBorders>
          </w:tcPr>
          <w:p w14:paraId="2A769E7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01.10.0202</w:t>
            </w:r>
          </w:p>
        </w:tc>
        <w:tc>
          <w:tcPr>
            <w:tcW w:w="1480" w:type="dxa"/>
            <w:tcBorders>
              <w:top w:val="single" w:sz="6" w:space="0" w:color="auto"/>
              <w:left w:val="single" w:sz="6" w:space="0" w:color="auto"/>
              <w:bottom w:val="single" w:sz="6" w:space="0" w:color="auto"/>
              <w:right w:val="single" w:sz="6" w:space="0" w:color="auto"/>
            </w:tcBorders>
          </w:tcPr>
          <w:p w14:paraId="23AAD3F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1 309 230</w:t>
            </w:r>
          </w:p>
        </w:tc>
        <w:tc>
          <w:tcPr>
            <w:tcW w:w="1940" w:type="dxa"/>
            <w:tcBorders>
              <w:top w:val="single" w:sz="6" w:space="0" w:color="auto"/>
              <w:left w:val="single" w:sz="6" w:space="0" w:color="auto"/>
              <w:bottom w:val="single" w:sz="6" w:space="0" w:color="auto"/>
              <w:right w:val="single" w:sz="6" w:space="0" w:color="auto"/>
            </w:tcBorders>
          </w:tcPr>
          <w:p w14:paraId="6B935BB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tcPr>
          <w:p w14:paraId="0F3153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31.12.2025</w:t>
            </w:r>
          </w:p>
        </w:tc>
      </w:tr>
      <w:tr w:rsidR="00E842D5" w:rsidRPr="00AC063A" w14:paraId="16CC833D" w14:textId="77777777">
        <w:trPr>
          <w:trHeight w:val="300"/>
        </w:trPr>
        <w:tc>
          <w:tcPr>
            <w:tcW w:w="3780" w:type="dxa"/>
            <w:tcBorders>
              <w:top w:val="single" w:sz="6" w:space="0" w:color="auto"/>
              <w:bottom w:val="single" w:sz="6" w:space="0" w:color="auto"/>
              <w:right w:val="single" w:sz="6" w:space="0" w:color="auto"/>
            </w:tcBorders>
            <w:vAlign w:val="center"/>
          </w:tcPr>
          <w:p w14:paraId="00CC387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59F062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BC90C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1 610 378</w:t>
            </w:r>
          </w:p>
        </w:tc>
        <w:tc>
          <w:tcPr>
            <w:tcW w:w="1940" w:type="dxa"/>
            <w:tcBorders>
              <w:top w:val="single" w:sz="6" w:space="0" w:color="auto"/>
              <w:left w:val="single" w:sz="6" w:space="0" w:color="auto"/>
              <w:bottom w:val="single" w:sz="6" w:space="0" w:color="auto"/>
              <w:right w:val="single" w:sz="6" w:space="0" w:color="auto"/>
            </w:tcBorders>
            <w:vAlign w:val="center"/>
          </w:tcPr>
          <w:p w14:paraId="4D0A78C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328" w:type="dxa"/>
            <w:tcBorders>
              <w:top w:val="single" w:sz="6" w:space="0" w:color="auto"/>
              <w:left w:val="single" w:sz="6" w:space="0" w:color="auto"/>
              <w:bottom w:val="single" w:sz="6" w:space="0" w:color="auto"/>
            </w:tcBorders>
            <w:vAlign w:val="center"/>
          </w:tcPr>
          <w:p w14:paraId="25C878B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r>
    </w:tbl>
    <w:p w14:paraId="3ED384D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35448C4A"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08F1F10"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4EBC2D4C"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5CCD58A4" w14:textId="77777777" w:rsidR="00AB25D3" w:rsidRDefault="00AB25D3">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539B0E9B" w14:textId="24228ECF"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5863"/>
      </w:tblGrid>
      <w:tr w:rsidR="00E842D5" w:rsidRPr="00AC063A" w14:paraId="144E3BFF" w14:textId="77777777" w:rsidTr="00AB25D3">
        <w:trPr>
          <w:trHeight w:val="200"/>
        </w:trPr>
        <w:tc>
          <w:tcPr>
            <w:tcW w:w="4137" w:type="dxa"/>
            <w:tcBorders>
              <w:top w:val="single" w:sz="6" w:space="0" w:color="auto"/>
              <w:bottom w:val="single" w:sz="6" w:space="0" w:color="auto"/>
              <w:right w:val="single" w:sz="6" w:space="0" w:color="auto"/>
            </w:tcBorders>
          </w:tcPr>
          <w:p w14:paraId="7E8C317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або ім'я</w:t>
            </w:r>
          </w:p>
        </w:tc>
        <w:tc>
          <w:tcPr>
            <w:tcW w:w="5863" w:type="dxa"/>
            <w:tcBorders>
              <w:top w:val="single" w:sz="6" w:space="0" w:color="auto"/>
              <w:left w:val="single" w:sz="6" w:space="0" w:color="auto"/>
              <w:bottom w:val="single" w:sz="6" w:space="0" w:color="auto"/>
            </w:tcBorders>
          </w:tcPr>
          <w:p w14:paraId="635378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Публiчне акцiонерне товариство "Нацiональний депозитарiй України"</w:t>
            </w:r>
          </w:p>
        </w:tc>
      </w:tr>
      <w:tr w:rsidR="00E842D5" w:rsidRPr="00AC063A" w14:paraId="770C7F03" w14:textId="77777777" w:rsidTr="00AB25D3">
        <w:trPr>
          <w:trHeight w:val="200"/>
        </w:trPr>
        <w:tc>
          <w:tcPr>
            <w:tcW w:w="4137" w:type="dxa"/>
            <w:tcBorders>
              <w:top w:val="single" w:sz="6" w:space="0" w:color="auto"/>
              <w:bottom w:val="single" w:sz="6" w:space="0" w:color="auto"/>
              <w:right w:val="single" w:sz="6" w:space="0" w:color="auto"/>
            </w:tcBorders>
          </w:tcPr>
          <w:p w14:paraId="1860723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5863" w:type="dxa"/>
            <w:tcBorders>
              <w:top w:val="single" w:sz="6" w:space="0" w:color="auto"/>
              <w:left w:val="single" w:sz="6" w:space="0" w:color="auto"/>
              <w:bottom w:val="single" w:sz="6" w:space="0" w:color="auto"/>
            </w:tcBorders>
          </w:tcPr>
          <w:p w14:paraId="470A73E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C8A2E61" w14:textId="77777777" w:rsidTr="00AB25D3">
        <w:trPr>
          <w:trHeight w:val="200"/>
        </w:trPr>
        <w:tc>
          <w:tcPr>
            <w:tcW w:w="4137" w:type="dxa"/>
            <w:tcBorders>
              <w:top w:val="single" w:sz="6" w:space="0" w:color="auto"/>
              <w:bottom w:val="single" w:sz="6" w:space="0" w:color="auto"/>
              <w:right w:val="single" w:sz="6" w:space="0" w:color="auto"/>
            </w:tcBorders>
          </w:tcPr>
          <w:p w14:paraId="3571951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5863" w:type="dxa"/>
            <w:tcBorders>
              <w:top w:val="single" w:sz="6" w:space="0" w:color="auto"/>
              <w:left w:val="single" w:sz="6" w:space="0" w:color="auto"/>
              <w:bottom w:val="single" w:sz="6" w:space="0" w:color="auto"/>
            </w:tcBorders>
          </w:tcPr>
          <w:p w14:paraId="61718F0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7419D54D" w14:textId="77777777" w:rsidTr="00AB25D3">
        <w:trPr>
          <w:trHeight w:val="200"/>
        </w:trPr>
        <w:tc>
          <w:tcPr>
            <w:tcW w:w="4137" w:type="dxa"/>
            <w:tcBorders>
              <w:top w:val="single" w:sz="6" w:space="0" w:color="auto"/>
              <w:bottom w:val="single" w:sz="6" w:space="0" w:color="auto"/>
              <w:right w:val="single" w:sz="6" w:space="0" w:color="auto"/>
            </w:tcBorders>
          </w:tcPr>
          <w:p w14:paraId="3C2229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Організаційно-правова форма</w:t>
            </w:r>
          </w:p>
        </w:tc>
        <w:tc>
          <w:tcPr>
            <w:tcW w:w="5863" w:type="dxa"/>
            <w:tcBorders>
              <w:top w:val="single" w:sz="6" w:space="0" w:color="auto"/>
              <w:left w:val="single" w:sz="6" w:space="0" w:color="auto"/>
              <w:bottom w:val="single" w:sz="6" w:space="0" w:color="auto"/>
            </w:tcBorders>
          </w:tcPr>
          <w:p w14:paraId="05A7093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Акціонерне товариство</w:t>
            </w:r>
          </w:p>
        </w:tc>
      </w:tr>
      <w:tr w:rsidR="00E842D5" w:rsidRPr="00AC063A" w14:paraId="7BA3A17D" w14:textId="77777777" w:rsidTr="00AB25D3">
        <w:trPr>
          <w:trHeight w:val="200"/>
        </w:trPr>
        <w:tc>
          <w:tcPr>
            <w:tcW w:w="4137" w:type="dxa"/>
            <w:tcBorders>
              <w:top w:val="single" w:sz="6" w:space="0" w:color="auto"/>
              <w:bottom w:val="single" w:sz="6" w:space="0" w:color="auto"/>
              <w:right w:val="single" w:sz="6" w:space="0" w:color="auto"/>
            </w:tcBorders>
          </w:tcPr>
          <w:p w14:paraId="1E18E6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w:t>
            </w:r>
          </w:p>
        </w:tc>
        <w:tc>
          <w:tcPr>
            <w:tcW w:w="5863" w:type="dxa"/>
            <w:tcBorders>
              <w:top w:val="single" w:sz="6" w:space="0" w:color="auto"/>
              <w:left w:val="single" w:sz="6" w:space="0" w:color="auto"/>
              <w:bottom w:val="single" w:sz="6" w:space="0" w:color="auto"/>
            </w:tcBorders>
          </w:tcPr>
          <w:p w14:paraId="3C3C981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30370711</w:t>
            </w:r>
          </w:p>
        </w:tc>
      </w:tr>
      <w:tr w:rsidR="00E842D5" w:rsidRPr="00AC063A" w14:paraId="566D3FBA" w14:textId="77777777" w:rsidTr="00AB25D3">
        <w:trPr>
          <w:trHeight w:val="200"/>
        </w:trPr>
        <w:tc>
          <w:tcPr>
            <w:tcW w:w="4137" w:type="dxa"/>
            <w:tcBorders>
              <w:top w:val="single" w:sz="6" w:space="0" w:color="auto"/>
              <w:bottom w:val="single" w:sz="6" w:space="0" w:color="auto"/>
              <w:right w:val="single" w:sz="6" w:space="0" w:color="auto"/>
            </w:tcBorders>
          </w:tcPr>
          <w:p w14:paraId="4F77314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Місцезнаходження</w:t>
            </w:r>
          </w:p>
        </w:tc>
        <w:tc>
          <w:tcPr>
            <w:tcW w:w="5863" w:type="dxa"/>
            <w:tcBorders>
              <w:top w:val="single" w:sz="6" w:space="0" w:color="auto"/>
              <w:left w:val="single" w:sz="6" w:space="0" w:color="auto"/>
              <w:bottom w:val="single" w:sz="6" w:space="0" w:color="auto"/>
            </w:tcBorders>
          </w:tcPr>
          <w:p w14:paraId="2AA9FD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04107, Україна, Київ, Якубенкiвська, 7-г</w:t>
            </w:r>
          </w:p>
        </w:tc>
      </w:tr>
      <w:tr w:rsidR="00E842D5" w:rsidRPr="00AC063A" w14:paraId="237FE4E4" w14:textId="77777777" w:rsidTr="00AB25D3">
        <w:trPr>
          <w:trHeight w:val="200"/>
        </w:trPr>
        <w:tc>
          <w:tcPr>
            <w:tcW w:w="4137" w:type="dxa"/>
            <w:tcBorders>
              <w:top w:val="single" w:sz="6" w:space="0" w:color="auto"/>
              <w:bottom w:val="single" w:sz="6" w:space="0" w:color="auto"/>
              <w:right w:val="single" w:sz="6" w:space="0" w:color="auto"/>
            </w:tcBorders>
          </w:tcPr>
          <w:p w14:paraId="3832B4B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ліцензії або іншого документа на цей вид діяльності</w:t>
            </w:r>
          </w:p>
        </w:tc>
        <w:tc>
          <w:tcPr>
            <w:tcW w:w="5863" w:type="dxa"/>
            <w:tcBorders>
              <w:top w:val="single" w:sz="6" w:space="0" w:color="auto"/>
              <w:left w:val="single" w:sz="6" w:space="0" w:color="auto"/>
              <w:bottom w:val="single" w:sz="6" w:space="0" w:color="auto"/>
            </w:tcBorders>
          </w:tcPr>
          <w:p w14:paraId="0C4A8FE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28DE8BFA" w14:textId="77777777" w:rsidTr="00AB25D3">
        <w:trPr>
          <w:trHeight w:val="200"/>
        </w:trPr>
        <w:tc>
          <w:tcPr>
            <w:tcW w:w="4137" w:type="dxa"/>
            <w:tcBorders>
              <w:top w:val="single" w:sz="6" w:space="0" w:color="auto"/>
              <w:bottom w:val="single" w:sz="6" w:space="0" w:color="auto"/>
              <w:right w:val="single" w:sz="6" w:space="0" w:color="auto"/>
            </w:tcBorders>
          </w:tcPr>
          <w:p w14:paraId="7C7CD35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державного органу, що видав ліцензію або інший документ</w:t>
            </w:r>
          </w:p>
        </w:tc>
        <w:tc>
          <w:tcPr>
            <w:tcW w:w="5863" w:type="dxa"/>
            <w:tcBorders>
              <w:top w:val="single" w:sz="6" w:space="0" w:color="auto"/>
              <w:left w:val="single" w:sz="6" w:space="0" w:color="auto"/>
              <w:bottom w:val="single" w:sz="6" w:space="0" w:color="auto"/>
            </w:tcBorders>
          </w:tcPr>
          <w:p w14:paraId="5BC4D2F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6A37E13B" w14:textId="77777777" w:rsidTr="00AB25D3">
        <w:trPr>
          <w:trHeight w:val="200"/>
        </w:trPr>
        <w:tc>
          <w:tcPr>
            <w:tcW w:w="4137" w:type="dxa"/>
            <w:tcBorders>
              <w:top w:val="single" w:sz="6" w:space="0" w:color="auto"/>
              <w:bottom w:val="single" w:sz="6" w:space="0" w:color="auto"/>
              <w:right w:val="single" w:sz="6" w:space="0" w:color="auto"/>
            </w:tcBorders>
          </w:tcPr>
          <w:p w14:paraId="7CACB06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 ліцензії або іншого документа</w:t>
            </w:r>
          </w:p>
        </w:tc>
        <w:tc>
          <w:tcPr>
            <w:tcW w:w="5863" w:type="dxa"/>
            <w:tcBorders>
              <w:top w:val="single" w:sz="6" w:space="0" w:color="auto"/>
              <w:left w:val="single" w:sz="6" w:space="0" w:color="auto"/>
              <w:bottom w:val="single" w:sz="6" w:space="0" w:color="auto"/>
            </w:tcBorders>
          </w:tcPr>
          <w:p w14:paraId="07F8AE0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46FA4C1" w14:textId="77777777" w:rsidTr="00AB25D3">
        <w:trPr>
          <w:trHeight w:val="200"/>
        </w:trPr>
        <w:tc>
          <w:tcPr>
            <w:tcW w:w="4137" w:type="dxa"/>
            <w:tcBorders>
              <w:top w:val="single" w:sz="6" w:space="0" w:color="auto"/>
              <w:bottom w:val="single" w:sz="6" w:space="0" w:color="auto"/>
              <w:right w:val="single" w:sz="6" w:space="0" w:color="auto"/>
            </w:tcBorders>
          </w:tcPr>
          <w:p w14:paraId="7CC88D3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Міжміський код та телефон</w:t>
            </w:r>
          </w:p>
        </w:tc>
        <w:tc>
          <w:tcPr>
            <w:tcW w:w="5863" w:type="dxa"/>
            <w:tcBorders>
              <w:top w:val="single" w:sz="6" w:space="0" w:color="auto"/>
              <w:left w:val="single" w:sz="6" w:space="0" w:color="auto"/>
              <w:bottom w:val="single" w:sz="6" w:space="0" w:color="auto"/>
            </w:tcBorders>
          </w:tcPr>
          <w:p w14:paraId="34DE6FB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(044) 363-04-00</w:t>
            </w:r>
          </w:p>
        </w:tc>
      </w:tr>
      <w:tr w:rsidR="00E842D5" w:rsidRPr="00AC063A" w14:paraId="2A190F4C" w14:textId="77777777" w:rsidTr="00AB25D3">
        <w:trPr>
          <w:trHeight w:val="200"/>
        </w:trPr>
        <w:tc>
          <w:tcPr>
            <w:tcW w:w="4137" w:type="dxa"/>
            <w:tcBorders>
              <w:top w:val="single" w:sz="6" w:space="0" w:color="auto"/>
              <w:bottom w:val="single" w:sz="6" w:space="0" w:color="auto"/>
              <w:right w:val="single" w:sz="6" w:space="0" w:color="auto"/>
            </w:tcBorders>
          </w:tcPr>
          <w:p w14:paraId="5A10569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види діяльності із зазначенням їх найменування та коду за КВЕД</w:t>
            </w:r>
          </w:p>
        </w:tc>
        <w:tc>
          <w:tcPr>
            <w:tcW w:w="5863" w:type="dxa"/>
            <w:tcBorders>
              <w:top w:val="single" w:sz="6" w:space="0" w:color="auto"/>
              <w:left w:val="single" w:sz="6" w:space="0" w:color="auto"/>
              <w:bottom w:val="single" w:sz="6" w:space="0" w:color="auto"/>
            </w:tcBorders>
          </w:tcPr>
          <w:p w14:paraId="3FD65D2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63.11 - Оброблення даних, розмiщення iнформацiї на веб-вузлах i пов'язана з ними дiяльнiсть</w:t>
            </w:r>
          </w:p>
          <w:p w14:paraId="1DBFB46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62.09 - Iнша дiяльнiсть у сферi iнформацiйних технологiй i комп'ютерних систем</w:t>
            </w:r>
          </w:p>
          <w:p w14:paraId="5E77843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62.02. - Консультування з питань iнформатизацiї</w:t>
            </w:r>
          </w:p>
        </w:tc>
      </w:tr>
      <w:tr w:rsidR="00E842D5" w:rsidRPr="00AC063A" w14:paraId="254874E2" w14:textId="77777777" w:rsidTr="00AB25D3">
        <w:trPr>
          <w:trHeight w:val="200"/>
        </w:trPr>
        <w:tc>
          <w:tcPr>
            <w:tcW w:w="4137" w:type="dxa"/>
            <w:tcBorders>
              <w:top w:val="single" w:sz="6" w:space="0" w:color="auto"/>
              <w:bottom w:val="single" w:sz="6" w:space="0" w:color="auto"/>
              <w:right w:val="single" w:sz="6" w:space="0" w:color="auto"/>
            </w:tcBorders>
          </w:tcPr>
          <w:p w14:paraId="1E6CA91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послуг, які надає особа</w:t>
            </w:r>
          </w:p>
        </w:tc>
        <w:tc>
          <w:tcPr>
            <w:tcW w:w="5863" w:type="dxa"/>
            <w:tcBorders>
              <w:top w:val="single" w:sz="6" w:space="0" w:color="auto"/>
              <w:left w:val="single" w:sz="6" w:space="0" w:color="auto"/>
              <w:bottom w:val="single" w:sz="6" w:space="0" w:color="auto"/>
            </w:tcBorders>
          </w:tcPr>
          <w:p w14:paraId="49A04A1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Надає депозитарнi послуги з обслуговування випуску цiнних паперiв Товариства. Дiє без лiцензiї на пiдставi Правил Центрального депозитарiю України</w:t>
            </w:r>
          </w:p>
        </w:tc>
      </w:tr>
    </w:tbl>
    <w:p w14:paraId="67B8D1F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5863"/>
      </w:tblGrid>
      <w:tr w:rsidR="00E842D5" w:rsidRPr="00AC063A" w14:paraId="259B2457" w14:textId="77777777" w:rsidTr="00AB25D3">
        <w:trPr>
          <w:trHeight w:val="200"/>
        </w:trPr>
        <w:tc>
          <w:tcPr>
            <w:tcW w:w="4137" w:type="dxa"/>
            <w:tcBorders>
              <w:top w:val="single" w:sz="6" w:space="0" w:color="auto"/>
              <w:bottom w:val="single" w:sz="6" w:space="0" w:color="auto"/>
              <w:right w:val="single" w:sz="6" w:space="0" w:color="auto"/>
            </w:tcBorders>
          </w:tcPr>
          <w:p w14:paraId="385C2F6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або ім'я</w:t>
            </w:r>
          </w:p>
        </w:tc>
        <w:tc>
          <w:tcPr>
            <w:tcW w:w="5863" w:type="dxa"/>
            <w:tcBorders>
              <w:top w:val="single" w:sz="6" w:space="0" w:color="auto"/>
              <w:left w:val="single" w:sz="6" w:space="0" w:color="auto"/>
              <w:bottom w:val="single" w:sz="6" w:space="0" w:color="auto"/>
            </w:tcBorders>
          </w:tcPr>
          <w:p w14:paraId="439426A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Державна установа "Агентство з розвитку iнфраструктури фондового ринку України"</w:t>
            </w:r>
          </w:p>
        </w:tc>
      </w:tr>
      <w:tr w:rsidR="00E842D5" w:rsidRPr="00AC063A" w14:paraId="5E017E3D" w14:textId="77777777" w:rsidTr="00AB25D3">
        <w:trPr>
          <w:trHeight w:val="200"/>
        </w:trPr>
        <w:tc>
          <w:tcPr>
            <w:tcW w:w="4137" w:type="dxa"/>
            <w:tcBorders>
              <w:top w:val="single" w:sz="6" w:space="0" w:color="auto"/>
              <w:bottom w:val="single" w:sz="6" w:space="0" w:color="auto"/>
              <w:right w:val="single" w:sz="6" w:space="0" w:color="auto"/>
            </w:tcBorders>
          </w:tcPr>
          <w:p w14:paraId="4BCDF16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5863" w:type="dxa"/>
            <w:tcBorders>
              <w:top w:val="single" w:sz="6" w:space="0" w:color="auto"/>
              <w:left w:val="single" w:sz="6" w:space="0" w:color="auto"/>
              <w:bottom w:val="single" w:sz="6" w:space="0" w:color="auto"/>
            </w:tcBorders>
          </w:tcPr>
          <w:p w14:paraId="36B1CC9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05E29647" w14:textId="77777777" w:rsidTr="00AB25D3">
        <w:trPr>
          <w:trHeight w:val="200"/>
        </w:trPr>
        <w:tc>
          <w:tcPr>
            <w:tcW w:w="4137" w:type="dxa"/>
            <w:tcBorders>
              <w:top w:val="single" w:sz="6" w:space="0" w:color="auto"/>
              <w:bottom w:val="single" w:sz="6" w:space="0" w:color="auto"/>
              <w:right w:val="single" w:sz="6" w:space="0" w:color="auto"/>
            </w:tcBorders>
          </w:tcPr>
          <w:p w14:paraId="7A54C06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5863" w:type="dxa"/>
            <w:tcBorders>
              <w:top w:val="single" w:sz="6" w:space="0" w:color="auto"/>
              <w:left w:val="single" w:sz="6" w:space="0" w:color="auto"/>
              <w:bottom w:val="single" w:sz="6" w:space="0" w:color="auto"/>
            </w:tcBorders>
          </w:tcPr>
          <w:p w14:paraId="20660BE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09317DE8" w14:textId="77777777" w:rsidTr="00AB25D3">
        <w:trPr>
          <w:trHeight w:val="200"/>
        </w:trPr>
        <w:tc>
          <w:tcPr>
            <w:tcW w:w="4137" w:type="dxa"/>
            <w:tcBorders>
              <w:top w:val="single" w:sz="6" w:space="0" w:color="auto"/>
              <w:bottom w:val="single" w:sz="6" w:space="0" w:color="auto"/>
              <w:right w:val="single" w:sz="6" w:space="0" w:color="auto"/>
            </w:tcBorders>
          </w:tcPr>
          <w:p w14:paraId="60ABC5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Організаційно-правова форма</w:t>
            </w:r>
          </w:p>
        </w:tc>
        <w:tc>
          <w:tcPr>
            <w:tcW w:w="5863" w:type="dxa"/>
            <w:tcBorders>
              <w:top w:val="single" w:sz="6" w:space="0" w:color="auto"/>
              <w:left w:val="single" w:sz="6" w:space="0" w:color="auto"/>
              <w:bottom w:val="single" w:sz="6" w:space="0" w:color="auto"/>
            </w:tcBorders>
          </w:tcPr>
          <w:p w14:paraId="38C8C4C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Державна організація (установа, заклад)</w:t>
            </w:r>
          </w:p>
        </w:tc>
      </w:tr>
      <w:tr w:rsidR="00E842D5" w:rsidRPr="00AC063A" w14:paraId="6B78726F" w14:textId="77777777" w:rsidTr="00AB25D3">
        <w:trPr>
          <w:trHeight w:val="200"/>
        </w:trPr>
        <w:tc>
          <w:tcPr>
            <w:tcW w:w="4137" w:type="dxa"/>
            <w:tcBorders>
              <w:top w:val="single" w:sz="6" w:space="0" w:color="auto"/>
              <w:bottom w:val="single" w:sz="6" w:space="0" w:color="auto"/>
              <w:right w:val="single" w:sz="6" w:space="0" w:color="auto"/>
            </w:tcBorders>
          </w:tcPr>
          <w:p w14:paraId="4AB7D39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w:t>
            </w:r>
          </w:p>
        </w:tc>
        <w:tc>
          <w:tcPr>
            <w:tcW w:w="5863" w:type="dxa"/>
            <w:tcBorders>
              <w:top w:val="single" w:sz="6" w:space="0" w:color="auto"/>
              <w:left w:val="single" w:sz="6" w:space="0" w:color="auto"/>
              <w:bottom w:val="single" w:sz="6" w:space="0" w:color="auto"/>
            </w:tcBorders>
          </w:tcPr>
          <w:p w14:paraId="093C5A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21676262</w:t>
            </w:r>
          </w:p>
        </w:tc>
      </w:tr>
      <w:tr w:rsidR="00E842D5" w:rsidRPr="00AC063A" w14:paraId="52338112" w14:textId="77777777" w:rsidTr="00AB25D3">
        <w:trPr>
          <w:trHeight w:val="200"/>
        </w:trPr>
        <w:tc>
          <w:tcPr>
            <w:tcW w:w="4137" w:type="dxa"/>
            <w:tcBorders>
              <w:top w:val="single" w:sz="6" w:space="0" w:color="auto"/>
              <w:bottom w:val="single" w:sz="6" w:space="0" w:color="auto"/>
              <w:right w:val="single" w:sz="6" w:space="0" w:color="auto"/>
            </w:tcBorders>
          </w:tcPr>
          <w:p w14:paraId="06CB0BB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Місцезнаходження</w:t>
            </w:r>
          </w:p>
        </w:tc>
        <w:tc>
          <w:tcPr>
            <w:tcW w:w="5863" w:type="dxa"/>
            <w:tcBorders>
              <w:top w:val="single" w:sz="6" w:space="0" w:color="auto"/>
              <w:left w:val="single" w:sz="6" w:space="0" w:color="auto"/>
              <w:bottom w:val="single" w:sz="6" w:space="0" w:color="auto"/>
            </w:tcBorders>
          </w:tcPr>
          <w:p w14:paraId="368CCA2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03150, Україна, Київ, Антоновича, 51, оф.1206</w:t>
            </w:r>
          </w:p>
        </w:tc>
      </w:tr>
      <w:tr w:rsidR="00E842D5" w:rsidRPr="00AC063A" w14:paraId="72E6D203" w14:textId="77777777" w:rsidTr="00AB25D3">
        <w:trPr>
          <w:trHeight w:val="200"/>
        </w:trPr>
        <w:tc>
          <w:tcPr>
            <w:tcW w:w="4137" w:type="dxa"/>
            <w:tcBorders>
              <w:top w:val="single" w:sz="6" w:space="0" w:color="auto"/>
              <w:bottom w:val="single" w:sz="6" w:space="0" w:color="auto"/>
              <w:right w:val="single" w:sz="6" w:space="0" w:color="auto"/>
            </w:tcBorders>
          </w:tcPr>
          <w:p w14:paraId="1CEB80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ліцензії або іншого документа на цей вид діяльності</w:t>
            </w:r>
          </w:p>
        </w:tc>
        <w:tc>
          <w:tcPr>
            <w:tcW w:w="5863" w:type="dxa"/>
            <w:tcBorders>
              <w:top w:val="single" w:sz="6" w:space="0" w:color="auto"/>
              <w:left w:val="single" w:sz="6" w:space="0" w:color="auto"/>
              <w:bottom w:val="single" w:sz="6" w:space="0" w:color="auto"/>
            </w:tcBorders>
          </w:tcPr>
          <w:p w14:paraId="119A98D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2E466D4B" w14:textId="77777777" w:rsidTr="00AB25D3">
        <w:trPr>
          <w:trHeight w:val="200"/>
        </w:trPr>
        <w:tc>
          <w:tcPr>
            <w:tcW w:w="4137" w:type="dxa"/>
            <w:tcBorders>
              <w:top w:val="single" w:sz="6" w:space="0" w:color="auto"/>
              <w:bottom w:val="single" w:sz="6" w:space="0" w:color="auto"/>
              <w:right w:val="single" w:sz="6" w:space="0" w:color="auto"/>
            </w:tcBorders>
          </w:tcPr>
          <w:p w14:paraId="1C13AFB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державного органу, що видав ліцензію або інший документ</w:t>
            </w:r>
          </w:p>
        </w:tc>
        <w:tc>
          <w:tcPr>
            <w:tcW w:w="5863" w:type="dxa"/>
            <w:tcBorders>
              <w:top w:val="single" w:sz="6" w:space="0" w:color="auto"/>
              <w:left w:val="single" w:sz="6" w:space="0" w:color="auto"/>
              <w:bottom w:val="single" w:sz="6" w:space="0" w:color="auto"/>
            </w:tcBorders>
          </w:tcPr>
          <w:p w14:paraId="3A496F7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6B93A81C" w14:textId="77777777" w:rsidTr="00AB25D3">
        <w:trPr>
          <w:trHeight w:val="200"/>
        </w:trPr>
        <w:tc>
          <w:tcPr>
            <w:tcW w:w="4137" w:type="dxa"/>
            <w:tcBorders>
              <w:top w:val="single" w:sz="6" w:space="0" w:color="auto"/>
              <w:bottom w:val="single" w:sz="6" w:space="0" w:color="auto"/>
              <w:right w:val="single" w:sz="6" w:space="0" w:color="auto"/>
            </w:tcBorders>
          </w:tcPr>
          <w:p w14:paraId="5EDBA52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 ліцензії або іншого документа</w:t>
            </w:r>
          </w:p>
        </w:tc>
        <w:tc>
          <w:tcPr>
            <w:tcW w:w="5863" w:type="dxa"/>
            <w:tcBorders>
              <w:top w:val="single" w:sz="6" w:space="0" w:color="auto"/>
              <w:left w:val="single" w:sz="6" w:space="0" w:color="auto"/>
              <w:bottom w:val="single" w:sz="6" w:space="0" w:color="auto"/>
            </w:tcBorders>
          </w:tcPr>
          <w:p w14:paraId="2B5B608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7EB5B8C5" w14:textId="77777777" w:rsidTr="00AB25D3">
        <w:trPr>
          <w:trHeight w:val="200"/>
        </w:trPr>
        <w:tc>
          <w:tcPr>
            <w:tcW w:w="4137" w:type="dxa"/>
            <w:tcBorders>
              <w:top w:val="single" w:sz="6" w:space="0" w:color="auto"/>
              <w:bottom w:val="single" w:sz="6" w:space="0" w:color="auto"/>
              <w:right w:val="single" w:sz="6" w:space="0" w:color="auto"/>
            </w:tcBorders>
          </w:tcPr>
          <w:p w14:paraId="1AA51E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Міжміський код та телефон</w:t>
            </w:r>
          </w:p>
        </w:tc>
        <w:tc>
          <w:tcPr>
            <w:tcW w:w="5863" w:type="dxa"/>
            <w:tcBorders>
              <w:top w:val="single" w:sz="6" w:space="0" w:color="auto"/>
              <w:left w:val="single" w:sz="6" w:space="0" w:color="auto"/>
              <w:bottom w:val="single" w:sz="6" w:space="0" w:color="auto"/>
            </w:tcBorders>
          </w:tcPr>
          <w:p w14:paraId="4B8D16E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(044) 287-56-70</w:t>
            </w:r>
          </w:p>
        </w:tc>
      </w:tr>
      <w:tr w:rsidR="00E842D5" w:rsidRPr="00AC063A" w14:paraId="3220738D" w14:textId="77777777" w:rsidTr="00AB25D3">
        <w:trPr>
          <w:trHeight w:val="200"/>
        </w:trPr>
        <w:tc>
          <w:tcPr>
            <w:tcW w:w="4137" w:type="dxa"/>
            <w:tcBorders>
              <w:top w:val="single" w:sz="6" w:space="0" w:color="auto"/>
              <w:bottom w:val="single" w:sz="6" w:space="0" w:color="auto"/>
              <w:right w:val="single" w:sz="6" w:space="0" w:color="auto"/>
            </w:tcBorders>
          </w:tcPr>
          <w:p w14:paraId="1C7E57A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види діяльності із зазначенням їх найменування та коду за КВЕД</w:t>
            </w:r>
          </w:p>
        </w:tc>
        <w:tc>
          <w:tcPr>
            <w:tcW w:w="5863" w:type="dxa"/>
            <w:tcBorders>
              <w:top w:val="single" w:sz="6" w:space="0" w:color="auto"/>
              <w:left w:val="single" w:sz="6" w:space="0" w:color="auto"/>
              <w:bottom w:val="single" w:sz="6" w:space="0" w:color="auto"/>
            </w:tcBorders>
          </w:tcPr>
          <w:p w14:paraId="35F46AE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63.11 - Оброблення даних, розмiщення iнформацiї на веб-вузлах i пов'язана з ними дiяльнiсть</w:t>
            </w:r>
          </w:p>
          <w:p w14:paraId="7CB6926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84.13 - Регулювання та сприяння ефективному веденню економiчної дiяльностi</w:t>
            </w:r>
          </w:p>
          <w:p w14:paraId="031AB1B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62.02 - Консультування з питань iнформатизацiї</w:t>
            </w:r>
          </w:p>
        </w:tc>
      </w:tr>
      <w:tr w:rsidR="00E842D5" w:rsidRPr="00AC063A" w14:paraId="158BCE87" w14:textId="77777777" w:rsidTr="00AB25D3">
        <w:trPr>
          <w:trHeight w:val="200"/>
        </w:trPr>
        <w:tc>
          <w:tcPr>
            <w:tcW w:w="4137" w:type="dxa"/>
            <w:tcBorders>
              <w:top w:val="single" w:sz="6" w:space="0" w:color="auto"/>
              <w:bottom w:val="single" w:sz="6" w:space="0" w:color="auto"/>
              <w:right w:val="single" w:sz="6" w:space="0" w:color="auto"/>
            </w:tcBorders>
          </w:tcPr>
          <w:p w14:paraId="21FDB94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послуг, які надає особа</w:t>
            </w:r>
          </w:p>
        </w:tc>
        <w:tc>
          <w:tcPr>
            <w:tcW w:w="5863" w:type="dxa"/>
            <w:tcBorders>
              <w:top w:val="single" w:sz="6" w:space="0" w:color="auto"/>
              <w:left w:val="single" w:sz="6" w:space="0" w:color="auto"/>
              <w:bottom w:val="single" w:sz="6" w:space="0" w:color="auto"/>
            </w:tcBorders>
          </w:tcPr>
          <w:p w14:paraId="1DBA779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Дiє без лiцензiї. Надання послуг з оприлюднення та подання до НКЦПФР регульованої iнформацiї</w:t>
            </w:r>
          </w:p>
        </w:tc>
      </w:tr>
    </w:tbl>
    <w:p w14:paraId="2F7EDAA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5863"/>
      </w:tblGrid>
      <w:tr w:rsidR="00E842D5" w:rsidRPr="00AC063A" w14:paraId="4FBE6603" w14:textId="77777777" w:rsidTr="00AB25D3">
        <w:trPr>
          <w:trHeight w:val="200"/>
        </w:trPr>
        <w:tc>
          <w:tcPr>
            <w:tcW w:w="4137" w:type="dxa"/>
            <w:tcBorders>
              <w:top w:val="single" w:sz="6" w:space="0" w:color="auto"/>
              <w:bottom w:val="single" w:sz="6" w:space="0" w:color="auto"/>
              <w:right w:val="single" w:sz="6" w:space="0" w:color="auto"/>
            </w:tcBorders>
          </w:tcPr>
          <w:p w14:paraId="3095EDD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або ім'я</w:t>
            </w:r>
          </w:p>
        </w:tc>
        <w:tc>
          <w:tcPr>
            <w:tcW w:w="5863" w:type="dxa"/>
            <w:tcBorders>
              <w:top w:val="single" w:sz="6" w:space="0" w:color="auto"/>
              <w:left w:val="single" w:sz="6" w:space="0" w:color="auto"/>
              <w:bottom w:val="single" w:sz="6" w:space="0" w:color="auto"/>
            </w:tcBorders>
          </w:tcPr>
          <w:p w14:paraId="02D2100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вiдповiдальнiстю "НВ АУДИТ УКРАЇНА"</w:t>
            </w:r>
          </w:p>
        </w:tc>
      </w:tr>
      <w:tr w:rsidR="00E842D5" w:rsidRPr="00AC063A" w14:paraId="3C552F19" w14:textId="77777777" w:rsidTr="00AB25D3">
        <w:trPr>
          <w:trHeight w:val="200"/>
        </w:trPr>
        <w:tc>
          <w:tcPr>
            <w:tcW w:w="4137" w:type="dxa"/>
            <w:tcBorders>
              <w:top w:val="single" w:sz="6" w:space="0" w:color="auto"/>
              <w:bottom w:val="single" w:sz="6" w:space="0" w:color="auto"/>
              <w:right w:val="single" w:sz="6" w:space="0" w:color="auto"/>
            </w:tcBorders>
          </w:tcPr>
          <w:p w14:paraId="565C702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5863" w:type="dxa"/>
            <w:tcBorders>
              <w:top w:val="single" w:sz="6" w:space="0" w:color="auto"/>
              <w:left w:val="single" w:sz="6" w:space="0" w:color="auto"/>
              <w:bottom w:val="single" w:sz="6" w:space="0" w:color="auto"/>
            </w:tcBorders>
          </w:tcPr>
          <w:p w14:paraId="3346C08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B552825" w14:textId="77777777" w:rsidTr="00AB25D3">
        <w:trPr>
          <w:trHeight w:val="200"/>
        </w:trPr>
        <w:tc>
          <w:tcPr>
            <w:tcW w:w="4137" w:type="dxa"/>
            <w:tcBorders>
              <w:top w:val="single" w:sz="6" w:space="0" w:color="auto"/>
              <w:bottom w:val="single" w:sz="6" w:space="0" w:color="auto"/>
              <w:right w:val="single" w:sz="6" w:space="0" w:color="auto"/>
            </w:tcBorders>
          </w:tcPr>
          <w:p w14:paraId="2AFC981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5863" w:type="dxa"/>
            <w:tcBorders>
              <w:top w:val="single" w:sz="6" w:space="0" w:color="auto"/>
              <w:left w:val="single" w:sz="6" w:space="0" w:color="auto"/>
              <w:bottom w:val="single" w:sz="6" w:space="0" w:color="auto"/>
            </w:tcBorders>
          </w:tcPr>
          <w:p w14:paraId="376290A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0C152C70" w14:textId="77777777" w:rsidTr="00AB25D3">
        <w:trPr>
          <w:trHeight w:val="200"/>
        </w:trPr>
        <w:tc>
          <w:tcPr>
            <w:tcW w:w="4137" w:type="dxa"/>
            <w:tcBorders>
              <w:top w:val="single" w:sz="6" w:space="0" w:color="auto"/>
              <w:bottom w:val="single" w:sz="6" w:space="0" w:color="auto"/>
              <w:right w:val="single" w:sz="6" w:space="0" w:color="auto"/>
            </w:tcBorders>
          </w:tcPr>
          <w:p w14:paraId="6CF1F17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Організаційно-правова форма</w:t>
            </w:r>
          </w:p>
        </w:tc>
        <w:tc>
          <w:tcPr>
            <w:tcW w:w="5863" w:type="dxa"/>
            <w:tcBorders>
              <w:top w:val="single" w:sz="6" w:space="0" w:color="auto"/>
              <w:left w:val="single" w:sz="6" w:space="0" w:color="auto"/>
              <w:bottom w:val="single" w:sz="6" w:space="0" w:color="auto"/>
            </w:tcBorders>
          </w:tcPr>
          <w:p w14:paraId="18C9AD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відповідальністю</w:t>
            </w:r>
          </w:p>
        </w:tc>
      </w:tr>
      <w:tr w:rsidR="00E842D5" w:rsidRPr="00AC063A" w14:paraId="4F7CC3D4" w14:textId="77777777" w:rsidTr="00AB25D3">
        <w:trPr>
          <w:trHeight w:val="200"/>
        </w:trPr>
        <w:tc>
          <w:tcPr>
            <w:tcW w:w="4137" w:type="dxa"/>
            <w:tcBorders>
              <w:top w:val="single" w:sz="6" w:space="0" w:color="auto"/>
              <w:bottom w:val="single" w:sz="6" w:space="0" w:color="auto"/>
              <w:right w:val="single" w:sz="6" w:space="0" w:color="auto"/>
            </w:tcBorders>
          </w:tcPr>
          <w:p w14:paraId="2356691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w:t>
            </w:r>
          </w:p>
        </w:tc>
        <w:tc>
          <w:tcPr>
            <w:tcW w:w="5863" w:type="dxa"/>
            <w:tcBorders>
              <w:top w:val="single" w:sz="6" w:space="0" w:color="auto"/>
              <w:left w:val="single" w:sz="6" w:space="0" w:color="auto"/>
              <w:bottom w:val="single" w:sz="6" w:space="0" w:color="auto"/>
            </w:tcBorders>
          </w:tcPr>
          <w:p w14:paraId="450AEEE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24165740</w:t>
            </w:r>
          </w:p>
        </w:tc>
      </w:tr>
      <w:tr w:rsidR="00E842D5" w:rsidRPr="00AC063A" w14:paraId="12E983B2" w14:textId="77777777" w:rsidTr="00AB25D3">
        <w:trPr>
          <w:trHeight w:val="200"/>
        </w:trPr>
        <w:tc>
          <w:tcPr>
            <w:tcW w:w="4137" w:type="dxa"/>
            <w:tcBorders>
              <w:top w:val="single" w:sz="6" w:space="0" w:color="auto"/>
              <w:bottom w:val="single" w:sz="6" w:space="0" w:color="auto"/>
              <w:right w:val="single" w:sz="6" w:space="0" w:color="auto"/>
            </w:tcBorders>
          </w:tcPr>
          <w:p w14:paraId="00716BA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Місцезнаходження</w:t>
            </w:r>
          </w:p>
        </w:tc>
        <w:tc>
          <w:tcPr>
            <w:tcW w:w="5863" w:type="dxa"/>
            <w:tcBorders>
              <w:top w:val="single" w:sz="6" w:space="0" w:color="auto"/>
              <w:left w:val="single" w:sz="6" w:space="0" w:color="auto"/>
              <w:bottom w:val="single" w:sz="6" w:space="0" w:color="auto"/>
            </w:tcBorders>
          </w:tcPr>
          <w:p w14:paraId="1A3C35D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01033, Україна, Київ, Саксаганського, буд. 15, оф. 3</w:t>
            </w:r>
          </w:p>
        </w:tc>
      </w:tr>
      <w:tr w:rsidR="00E842D5" w:rsidRPr="00AC063A" w14:paraId="77B1D7B0" w14:textId="77777777" w:rsidTr="00AB25D3">
        <w:trPr>
          <w:trHeight w:val="200"/>
        </w:trPr>
        <w:tc>
          <w:tcPr>
            <w:tcW w:w="4137" w:type="dxa"/>
            <w:tcBorders>
              <w:top w:val="single" w:sz="6" w:space="0" w:color="auto"/>
              <w:bottom w:val="single" w:sz="6" w:space="0" w:color="auto"/>
              <w:right w:val="single" w:sz="6" w:space="0" w:color="auto"/>
            </w:tcBorders>
          </w:tcPr>
          <w:p w14:paraId="236E10C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Номер ліцензії або іншого документа на цей вид діяльності</w:t>
            </w:r>
          </w:p>
        </w:tc>
        <w:tc>
          <w:tcPr>
            <w:tcW w:w="5863" w:type="dxa"/>
            <w:tcBorders>
              <w:top w:val="single" w:sz="6" w:space="0" w:color="auto"/>
              <w:left w:val="single" w:sz="6" w:space="0" w:color="auto"/>
              <w:bottom w:val="single" w:sz="6" w:space="0" w:color="auto"/>
            </w:tcBorders>
          </w:tcPr>
          <w:p w14:paraId="5087757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реєстрацiї в р</w:t>
            </w:r>
          </w:p>
        </w:tc>
      </w:tr>
      <w:tr w:rsidR="00E842D5" w:rsidRPr="00AC063A" w14:paraId="2FCD7FEB" w14:textId="77777777" w:rsidTr="00AB25D3">
        <w:trPr>
          <w:trHeight w:val="200"/>
        </w:trPr>
        <w:tc>
          <w:tcPr>
            <w:tcW w:w="4137" w:type="dxa"/>
            <w:tcBorders>
              <w:top w:val="single" w:sz="6" w:space="0" w:color="auto"/>
              <w:bottom w:val="single" w:sz="6" w:space="0" w:color="auto"/>
              <w:right w:val="single" w:sz="6" w:space="0" w:color="auto"/>
            </w:tcBorders>
          </w:tcPr>
          <w:p w14:paraId="7CAC7C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державного органу, що видав ліцензію або інший документ</w:t>
            </w:r>
          </w:p>
        </w:tc>
        <w:tc>
          <w:tcPr>
            <w:tcW w:w="5863" w:type="dxa"/>
            <w:tcBorders>
              <w:top w:val="single" w:sz="6" w:space="0" w:color="auto"/>
              <w:left w:val="single" w:sz="6" w:space="0" w:color="auto"/>
              <w:bottom w:val="single" w:sz="6" w:space="0" w:color="auto"/>
            </w:tcBorders>
          </w:tcPr>
          <w:p w14:paraId="0039430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Аудиторська палата України</w:t>
            </w:r>
          </w:p>
        </w:tc>
      </w:tr>
      <w:tr w:rsidR="00E842D5" w:rsidRPr="00AC063A" w14:paraId="3FC819D1" w14:textId="77777777" w:rsidTr="00AB25D3">
        <w:trPr>
          <w:trHeight w:val="200"/>
        </w:trPr>
        <w:tc>
          <w:tcPr>
            <w:tcW w:w="4137" w:type="dxa"/>
            <w:tcBorders>
              <w:top w:val="single" w:sz="6" w:space="0" w:color="auto"/>
              <w:bottom w:val="single" w:sz="6" w:space="0" w:color="auto"/>
              <w:right w:val="single" w:sz="6" w:space="0" w:color="auto"/>
            </w:tcBorders>
          </w:tcPr>
          <w:p w14:paraId="79B137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 ліцензії або іншого документа</w:t>
            </w:r>
          </w:p>
        </w:tc>
        <w:tc>
          <w:tcPr>
            <w:tcW w:w="5863" w:type="dxa"/>
            <w:tcBorders>
              <w:top w:val="single" w:sz="6" w:space="0" w:color="auto"/>
              <w:left w:val="single" w:sz="6" w:space="0" w:color="auto"/>
              <w:bottom w:val="single" w:sz="6" w:space="0" w:color="auto"/>
            </w:tcBorders>
          </w:tcPr>
          <w:p w14:paraId="1EA8761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0090071A" w14:textId="77777777" w:rsidTr="00AB25D3">
        <w:trPr>
          <w:trHeight w:val="200"/>
        </w:trPr>
        <w:tc>
          <w:tcPr>
            <w:tcW w:w="4137" w:type="dxa"/>
            <w:tcBorders>
              <w:top w:val="single" w:sz="6" w:space="0" w:color="auto"/>
              <w:bottom w:val="single" w:sz="6" w:space="0" w:color="auto"/>
              <w:right w:val="single" w:sz="6" w:space="0" w:color="auto"/>
            </w:tcBorders>
          </w:tcPr>
          <w:p w14:paraId="7A93344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Міжміський код та телефон</w:t>
            </w:r>
          </w:p>
        </w:tc>
        <w:tc>
          <w:tcPr>
            <w:tcW w:w="5863" w:type="dxa"/>
            <w:tcBorders>
              <w:top w:val="single" w:sz="6" w:space="0" w:color="auto"/>
              <w:left w:val="single" w:sz="6" w:space="0" w:color="auto"/>
              <w:bottom w:val="single" w:sz="6" w:space="0" w:color="auto"/>
            </w:tcBorders>
          </w:tcPr>
          <w:p w14:paraId="7C48667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(050 345-01-23</w:t>
            </w:r>
          </w:p>
        </w:tc>
      </w:tr>
      <w:tr w:rsidR="00E842D5" w:rsidRPr="00AC063A" w14:paraId="7B53FAAC" w14:textId="77777777" w:rsidTr="00AB25D3">
        <w:trPr>
          <w:trHeight w:val="200"/>
        </w:trPr>
        <w:tc>
          <w:tcPr>
            <w:tcW w:w="4137" w:type="dxa"/>
            <w:tcBorders>
              <w:top w:val="single" w:sz="6" w:space="0" w:color="auto"/>
              <w:bottom w:val="single" w:sz="6" w:space="0" w:color="auto"/>
              <w:right w:val="single" w:sz="6" w:space="0" w:color="auto"/>
            </w:tcBorders>
          </w:tcPr>
          <w:p w14:paraId="306D2D8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види діяльності із зазначенням їх найменування та коду за КВЕД</w:t>
            </w:r>
          </w:p>
        </w:tc>
        <w:tc>
          <w:tcPr>
            <w:tcW w:w="5863" w:type="dxa"/>
            <w:tcBorders>
              <w:top w:val="single" w:sz="6" w:space="0" w:color="auto"/>
              <w:left w:val="single" w:sz="6" w:space="0" w:color="auto"/>
              <w:bottom w:val="single" w:sz="6" w:space="0" w:color="auto"/>
            </w:tcBorders>
          </w:tcPr>
          <w:p w14:paraId="6777D5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69.20 - Дiяльнiсть у сферi бухгалтерського облiку й аудиту; консультування з питань оподаткування</w:t>
            </w:r>
          </w:p>
        </w:tc>
      </w:tr>
      <w:tr w:rsidR="00E842D5" w:rsidRPr="00AC063A" w14:paraId="53B64695" w14:textId="77777777" w:rsidTr="00AB25D3">
        <w:trPr>
          <w:trHeight w:val="200"/>
        </w:trPr>
        <w:tc>
          <w:tcPr>
            <w:tcW w:w="4137" w:type="dxa"/>
            <w:tcBorders>
              <w:top w:val="single" w:sz="6" w:space="0" w:color="auto"/>
              <w:bottom w:val="single" w:sz="6" w:space="0" w:color="auto"/>
              <w:right w:val="single" w:sz="6" w:space="0" w:color="auto"/>
            </w:tcBorders>
          </w:tcPr>
          <w:p w14:paraId="5FC4A55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послуг, які надає особа</w:t>
            </w:r>
          </w:p>
        </w:tc>
        <w:tc>
          <w:tcPr>
            <w:tcW w:w="5863" w:type="dxa"/>
            <w:tcBorders>
              <w:top w:val="single" w:sz="6" w:space="0" w:color="auto"/>
              <w:left w:val="single" w:sz="6" w:space="0" w:color="auto"/>
              <w:bottom w:val="single" w:sz="6" w:space="0" w:color="auto"/>
            </w:tcBorders>
          </w:tcPr>
          <w:p w14:paraId="160833C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Послуги з аудиту фiнансової звiтностi станом на 31.12.2025р.</w:t>
            </w:r>
          </w:p>
        </w:tc>
      </w:tr>
    </w:tbl>
    <w:p w14:paraId="12BEA94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5863"/>
      </w:tblGrid>
      <w:tr w:rsidR="00E842D5" w:rsidRPr="00AC063A" w14:paraId="1637CB8A" w14:textId="77777777" w:rsidTr="00AB25D3">
        <w:trPr>
          <w:trHeight w:val="200"/>
        </w:trPr>
        <w:tc>
          <w:tcPr>
            <w:tcW w:w="4137" w:type="dxa"/>
            <w:tcBorders>
              <w:top w:val="single" w:sz="6" w:space="0" w:color="auto"/>
              <w:bottom w:val="single" w:sz="6" w:space="0" w:color="auto"/>
              <w:right w:val="single" w:sz="6" w:space="0" w:color="auto"/>
            </w:tcBorders>
          </w:tcPr>
          <w:p w14:paraId="3771F3B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або ім'я</w:t>
            </w:r>
          </w:p>
        </w:tc>
        <w:tc>
          <w:tcPr>
            <w:tcW w:w="5863" w:type="dxa"/>
            <w:tcBorders>
              <w:top w:val="single" w:sz="6" w:space="0" w:color="auto"/>
              <w:left w:val="single" w:sz="6" w:space="0" w:color="auto"/>
              <w:bottom w:val="single" w:sz="6" w:space="0" w:color="auto"/>
            </w:tcBorders>
          </w:tcPr>
          <w:p w14:paraId="29A0BB2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Приватне пiдприємство "ГАБ'ЯНО"</w:t>
            </w:r>
          </w:p>
        </w:tc>
      </w:tr>
      <w:tr w:rsidR="00E842D5" w:rsidRPr="00AC063A" w14:paraId="1B6F5EF6" w14:textId="77777777" w:rsidTr="00AB25D3">
        <w:trPr>
          <w:trHeight w:val="200"/>
        </w:trPr>
        <w:tc>
          <w:tcPr>
            <w:tcW w:w="4137" w:type="dxa"/>
            <w:tcBorders>
              <w:top w:val="single" w:sz="6" w:space="0" w:color="auto"/>
              <w:bottom w:val="single" w:sz="6" w:space="0" w:color="auto"/>
              <w:right w:val="single" w:sz="6" w:space="0" w:color="auto"/>
            </w:tcBorders>
          </w:tcPr>
          <w:p w14:paraId="75882BD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5863" w:type="dxa"/>
            <w:tcBorders>
              <w:top w:val="single" w:sz="6" w:space="0" w:color="auto"/>
              <w:left w:val="single" w:sz="6" w:space="0" w:color="auto"/>
              <w:bottom w:val="single" w:sz="6" w:space="0" w:color="auto"/>
            </w:tcBorders>
          </w:tcPr>
          <w:p w14:paraId="0406FEF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647E964" w14:textId="77777777" w:rsidTr="00AB25D3">
        <w:trPr>
          <w:trHeight w:val="200"/>
        </w:trPr>
        <w:tc>
          <w:tcPr>
            <w:tcW w:w="4137" w:type="dxa"/>
            <w:tcBorders>
              <w:top w:val="single" w:sz="6" w:space="0" w:color="auto"/>
              <w:bottom w:val="single" w:sz="6" w:space="0" w:color="auto"/>
              <w:right w:val="single" w:sz="6" w:space="0" w:color="auto"/>
            </w:tcBorders>
          </w:tcPr>
          <w:p w14:paraId="1A9ABD1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5863" w:type="dxa"/>
            <w:tcBorders>
              <w:top w:val="single" w:sz="6" w:space="0" w:color="auto"/>
              <w:left w:val="single" w:sz="6" w:space="0" w:color="auto"/>
              <w:bottom w:val="single" w:sz="6" w:space="0" w:color="auto"/>
            </w:tcBorders>
          </w:tcPr>
          <w:p w14:paraId="3D53E3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34D58C35" w14:textId="77777777" w:rsidTr="00AB25D3">
        <w:trPr>
          <w:trHeight w:val="200"/>
        </w:trPr>
        <w:tc>
          <w:tcPr>
            <w:tcW w:w="4137" w:type="dxa"/>
            <w:tcBorders>
              <w:top w:val="single" w:sz="6" w:space="0" w:color="auto"/>
              <w:bottom w:val="single" w:sz="6" w:space="0" w:color="auto"/>
              <w:right w:val="single" w:sz="6" w:space="0" w:color="auto"/>
            </w:tcBorders>
          </w:tcPr>
          <w:p w14:paraId="1FD18EA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Організаційно-правова форма</w:t>
            </w:r>
          </w:p>
        </w:tc>
        <w:tc>
          <w:tcPr>
            <w:tcW w:w="5863" w:type="dxa"/>
            <w:tcBorders>
              <w:top w:val="single" w:sz="6" w:space="0" w:color="auto"/>
              <w:left w:val="single" w:sz="6" w:space="0" w:color="auto"/>
              <w:bottom w:val="single" w:sz="6" w:space="0" w:color="auto"/>
            </w:tcBorders>
          </w:tcPr>
          <w:p w14:paraId="455A50A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Приватне підприємство</w:t>
            </w:r>
          </w:p>
        </w:tc>
      </w:tr>
      <w:tr w:rsidR="00E842D5" w:rsidRPr="00AC063A" w14:paraId="52D48390" w14:textId="77777777" w:rsidTr="00AB25D3">
        <w:trPr>
          <w:trHeight w:val="200"/>
        </w:trPr>
        <w:tc>
          <w:tcPr>
            <w:tcW w:w="4137" w:type="dxa"/>
            <w:tcBorders>
              <w:top w:val="single" w:sz="6" w:space="0" w:color="auto"/>
              <w:bottom w:val="single" w:sz="6" w:space="0" w:color="auto"/>
              <w:right w:val="single" w:sz="6" w:space="0" w:color="auto"/>
            </w:tcBorders>
          </w:tcPr>
          <w:p w14:paraId="7F70B02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w:t>
            </w:r>
          </w:p>
        </w:tc>
        <w:tc>
          <w:tcPr>
            <w:tcW w:w="5863" w:type="dxa"/>
            <w:tcBorders>
              <w:top w:val="single" w:sz="6" w:space="0" w:color="auto"/>
              <w:left w:val="single" w:sz="6" w:space="0" w:color="auto"/>
              <w:bottom w:val="single" w:sz="6" w:space="0" w:color="auto"/>
            </w:tcBorders>
          </w:tcPr>
          <w:p w14:paraId="2122E5B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33637138</w:t>
            </w:r>
          </w:p>
        </w:tc>
      </w:tr>
      <w:tr w:rsidR="00E842D5" w:rsidRPr="00AC063A" w14:paraId="794E361A" w14:textId="77777777" w:rsidTr="00AB25D3">
        <w:trPr>
          <w:trHeight w:val="200"/>
        </w:trPr>
        <w:tc>
          <w:tcPr>
            <w:tcW w:w="4137" w:type="dxa"/>
            <w:tcBorders>
              <w:top w:val="single" w:sz="6" w:space="0" w:color="auto"/>
              <w:bottom w:val="single" w:sz="6" w:space="0" w:color="auto"/>
              <w:right w:val="single" w:sz="6" w:space="0" w:color="auto"/>
            </w:tcBorders>
          </w:tcPr>
          <w:p w14:paraId="3DC8077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Місцезнаходження</w:t>
            </w:r>
          </w:p>
        </w:tc>
        <w:tc>
          <w:tcPr>
            <w:tcW w:w="5863" w:type="dxa"/>
            <w:tcBorders>
              <w:top w:val="single" w:sz="6" w:space="0" w:color="auto"/>
              <w:left w:val="single" w:sz="6" w:space="0" w:color="auto"/>
              <w:bottom w:val="single" w:sz="6" w:space="0" w:color="auto"/>
            </w:tcBorders>
          </w:tcPr>
          <w:p w14:paraId="3DD396D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01021, Україна, Київ, М.Грушевського, буд. 28/2, нежиле примiщення 43</w:t>
            </w:r>
          </w:p>
        </w:tc>
      </w:tr>
      <w:tr w:rsidR="00E842D5" w:rsidRPr="00AC063A" w14:paraId="1F385815" w14:textId="77777777" w:rsidTr="00AB25D3">
        <w:trPr>
          <w:trHeight w:val="200"/>
        </w:trPr>
        <w:tc>
          <w:tcPr>
            <w:tcW w:w="4137" w:type="dxa"/>
            <w:tcBorders>
              <w:top w:val="single" w:sz="6" w:space="0" w:color="auto"/>
              <w:bottom w:val="single" w:sz="6" w:space="0" w:color="auto"/>
              <w:right w:val="single" w:sz="6" w:space="0" w:color="auto"/>
            </w:tcBorders>
          </w:tcPr>
          <w:p w14:paraId="487E83A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ліцензії або іншого документа на цей вид діяльності</w:t>
            </w:r>
          </w:p>
        </w:tc>
        <w:tc>
          <w:tcPr>
            <w:tcW w:w="5863" w:type="dxa"/>
            <w:tcBorders>
              <w:top w:val="single" w:sz="6" w:space="0" w:color="auto"/>
              <w:left w:val="single" w:sz="6" w:space="0" w:color="auto"/>
              <w:bottom w:val="single" w:sz="6" w:space="0" w:color="auto"/>
            </w:tcBorders>
          </w:tcPr>
          <w:p w14:paraId="388D490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сертифiкат суб'єкта</w:t>
            </w:r>
          </w:p>
        </w:tc>
      </w:tr>
      <w:tr w:rsidR="00E842D5" w:rsidRPr="00AC063A" w14:paraId="0A9E950F" w14:textId="77777777" w:rsidTr="00AB25D3">
        <w:trPr>
          <w:trHeight w:val="200"/>
        </w:trPr>
        <w:tc>
          <w:tcPr>
            <w:tcW w:w="4137" w:type="dxa"/>
            <w:tcBorders>
              <w:top w:val="single" w:sz="6" w:space="0" w:color="auto"/>
              <w:bottom w:val="single" w:sz="6" w:space="0" w:color="auto"/>
              <w:right w:val="single" w:sz="6" w:space="0" w:color="auto"/>
            </w:tcBorders>
          </w:tcPr>
          <w:p w14:paraId="4F97E7B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державного органу, що видав ліцензію або інший документ</w:t>
            </w:r>
          </w:p>
        </w:tc>
        <w:tc>
          <w:tcPr>
            <w:tcW w:w="5863" w:type="dxa"/>
            <w:tcBorders>
              <w:top w:val="single" w:sz="6" w:space="0" w:color="auto"/>
              <w:left w:val="single" w:sz="6" w:space="0" w:color="auto"/>
              <w:bottom w:val="single" w:sz="6" w:space="0" w:color="auto"/>
            </w:tcBorders>
          </w:tcPr>
          <w:p w14:paraId="11A1E36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Фонд державного майна України</w:t>
            </w:r>
          </w:p>
        </w:tc>
      </w:tr>
      <w:tr w:rsidR="00E842D5" w:rsidRPr="00AC063A" w14:paraId="6E754CBF" w14:textId="77777777" w:rsidTr="00AB25D3">
        <w:trPr>
          <w:trHeight w:val="200"/>
        </w:trPr>
        <w:tc>
          <w:tcPr>
            <w:tcW w:w="4137" w:type="dxa"/>
            <w:tcBorders>
              <w:top w:val="single" w:sz="6" w:space="0" w:color="auto"/>
              <w:bottom w:val="single" w:sz="6" w:space="0" w:color="auto"/>
              <w:right w:val="single" w:sz="6" w:space="0" w:color="auto"/>
            </w:tcBorders>
          </w:tcPr>
          <w:p w14:paraId="00C9065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 ліцензії або іншого документа</w:t>
            </w:r>
          </w:p>
        </w:tc>
        <w:tc>
          <w:tcPr>
            <w:tcW w:w="5863" w:type="dxa"/>
            <w:tcBorders>
              <w:top w:val="single" w:sz="6" w:space="0" w:color="auto"/>
              <w:left w:val="single" w:sz="6" w:space="0" w:color="auto"/>
              <w:bottom w:val="single" w:sz="6" w:space="0" w:color="auto"/>
            </w:tcBorders>
          </w:tcPr>
          <w:p w14:paraId="3B05F4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16.04.2024</w:t>
            </w:r>
          </w:p>
        </w:tc>
      </w:tr>
      <w:tr w:rsidR="00E842D5" w:rsidRPr="00AC063A" w14:paraId="32036E9F" w14:textId="77777777" w:rsidTr="00AB25D3">
        <w:trPr>
          <w:trHeight w:val="200"/>
        </w:trPr>
        <w:tc>
          <w:tcPr>
            <w:tcW w:w="4137" w:type="dxa"/>
            <w:tcBorders>
              <w:top w:val="single" w:sz="6" w:space="0" w:color="auto"/>
              <w:bottom w:val="single" w:sz="6" w:space="0" w:color="auto"/>
              <w:right w:val="single" w:sz="6" w:space="0" w:color="auto"/>
            </w:tcBorders>
          </w:tcPr>
          <w:p w14:paraId="250E1DF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Міжміський код та телефон</w:t>
            </w:r>
          </w:p>
        </w:tc>
        <w:tc>
          <w:tcPr>
            <w:tcW w:w="5863" w:type="dxa"/>
            <w:tcBorders>
              <w:top w:val="single" w:sz="6" w:space="0" w:color="auto"/>
              <w:left w:val="single" w:sz="6" w:space="0" w:color="auto"/>
              <w:bottom w:val="single" w:sz="6" w:space="0" w:color="auto"/>
            </w:tcBorders>
          </w:tcPr>
          <w:p w14:paraId="29A174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(044) 469-49-69</w:t>
            </w:r>
          </w:p>
        </w:tc>
      </w:tr>
      <w:tr w:rsidR="00E842D5" w:rsidRPr="00AC063A" w14:paraId="71CED92A" w14:textId="77777777" w:rsidTr="00AB25D3">
        <w:trPr>
          <w:trHeight w:val="200"/>
        </w:trPr>
        <w:tc>
          <w:tcPr>
            <w:tcW w:w="4137" w:type="dxa"/>
            <w:tcBorders>
              <w:top w:val="single" w:sz="6" w:space="0" w:color="auto"/>
              <w:bottom w:val="single" w:sz="6" w:space="0" w:color="auto"/>
              <w:right w:val="single" w:sz="6" w:space="0" w:color="auto"/>
            </w:tcBorders>
          </w:tcPr>
          <w:p w14:paraId="48B79D7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види діяльності із зазначенням їх найменування та коду за КВЕД</w:t>
            </w:r>
          </w:p>
        </w:tc>
        <w:tc>
          <w:tcPr>
            <w:tcW w:w="5863" w:type="dxa"/>
            <w:tcBorders>
              <w:top w:val="single" w:sz="6" w:space="0" w:color="auto"/>
              <w:left w:val="single" w:sz="6" w:space="0" w:color="auto"/>
              <w:bottom w:val="single" w:sz="6" w:space="0" w:color="auto"/>
            </w:tcBorders>
          </w:tcPr>
          <w:p w14:paraId="4720673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68.31 - Агентства нерухомостi (основний)</w:t>
            </w:r>
          </w:p>
          <w:p w14:paraId="4124C7C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66.21 - Оцiнювання ризикiв та завданої шкоди</w:t>
            </w:r>
          </w:p>
          <w:p w14:paraId="3B100CF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70.22 - Консультування з питань комерцiйної дiяльностi й керування</w:t>
            </w:r>
          </w:p>
        </w:tc>
      </w:tr>
      <w:tr w:rsidR="00E842D5" w:rsidRPr="00AC063A" w14:paraId="6877BB58" w14:textId="77777777" w:rsidTr="00AB25D3">
        <w:trPr>
          <w:trHeight w:val="200"/>
        </w:trPr>
        <w:tc>
          <w:tcPr>
            <w:tcW w:w="4137" w:type="dxa"/>
            <w:tcBorders>
              <w:top w:val="single" w:sz="6" w:space="0" w:color="auto"/>
              <w:bottom w:val="single" w:sz="6" w:space="0" w:color="auto"/>
              <w:right w:val="single" w:sz="6" w:space="0" w:color="auto"/>
            </w:tcBorders>
          </w:tcPr>
          <w:p w14:paraId="276E144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послуг, які надає особа</w:t>
            </w:r>
          </w:p>
        </w:tc>
        <w:tc>
          <w:tcPr>
            <w:tcW w:w="5863" w:type="dxa"/>
            <w:tcBorders>
              <w:top w:val="single" w:sz="6" w:space="0" w:color="auto"/>
              <w:left w:val="single" w:sz="6" w:space="0" w:color="auto"/>
              <w:bottom w:val="single" w:sz="6" w:space="0" w:color="auto"/>
            </w:tcBorders>
          </w:tcPr>
          <w:p w14:paraId="450B959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Незалежна оцiнка майна</w:t>
            </w:r>
          </w:p>
        </w:tc>
      </w:tr>
    </w:tbl>
    <w:p w14:paraId="545AFCD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37"/>
        <w:gridCol w:w="5863"/>
      </w:tblGrid>
      <w:tr w:rsidR="00E842D5" w:rsidRPr="000D3B3D" w14:paraId="070BBA99" w14:textId="77777777" w:rsidTr="00AB25D3">
        <w:trPr>
          <w:trHeight w:val="200"/>
        </w:trPr>
        <w:tc>
          <w:tcPr>
            <w:tcW w:w="4137" w:type="dxa"/>
            <w:tcBorders>
              <w:top w:val="single" w:sz="6" w:space="0" w:color="auto"/>
              <w:bottom w:val="single" w:sz="6" w:space="0" w:color="auto"/>
              <w:right w:val="single" w:sz="6" w:space="0" w:color="auto"/>
            </w:tcBorders>
          </w:tcPr>
          <w:p w14:paraId="41A327E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або ім'я</w:t>
            </w:r>
          </w:p>
        </w:tc>
        <w:tc>
          <w:tcPr>
            <w:tcW w:w="5863" w:type="dxa"/>
            <w:tcBorders>
              <w:top w:val="single" w:sz="6" w:space="0" w:color="auto"/>
              <w:left w:val="single" w:sz="6" w:space="0" w:color="auto"/>
              <w:bottom w:val="single" w:sz="6" w:space="0" w:color="auto"/>
            </w:tcBorders>
          </w:tcPr>
          <w:p w14:paraId="2B3E108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вiдповiдальнiстю "КПМГ-Україна"</w:t>
            </w:r>
          </w:p>
        </w:tc>
      </w:tr>
      <w:tr w:rsidR="00E842D5" w:rsidRPr="00AC063A" w14:paraId="00C90CCE" w14:textId="77777777" w:rsidTr="00AB25D3">
        <w:trPr>
          <w:trHeight w:val="200"/>
        </w:trPr>
        <w:tc>
          <w:tcPr>
            <w:tcW w:w="4137" w:type="dxa"/>
            <w:tcBorders>
              <w:top w:val="single" w:sz="6" w:space="0" w:color="auto"/>
              <w:bottom w:val="single" w:sz="6" w:space="0" w:color="auto"/>
              <w:right w:val="single" w:sz="6" w:space="0" w:color="auto"/>
            </w:tcBorders>
          </w:tcPr>
          <w:p w14:paraId="6802269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5863" w:type="dxa"/>
            <w:tcBorders>
              <w:top w:val="single" w:sz="6" w:space="0" w:color="auto"/>
              <w:left w:val="single" w:sz="6" w:space="0" w:color="auto"/>
              <w:bottom w:val="single" w:sz="6" w:space="0" w:color="auto"/>
            </w:tcBorders>
          </w:tcPr>
          <w:p w14:paraId="35906D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5C6E6E3" w14:textId="77777777" w:rsidTr="00AB25D3">
        <w:trPr>
          <w:trHeight w:val="200"/>
        </w:trPr>
        <w:tc>
          <w:tcPr>
            <w:tcW w:w="4137" w:type="dxa"/>
            <w:tcBorders>
              <w:top w:val="single" w:sz="6" w:space="0" w:color="auto"/>
              <w:bottom w:val="single" w:sz="6" w:space="0" w:color="auto"/>
              <w:right w:val="single" w:sz="6" w:space="0" w:color="auto"/>
            </w:tcBorders>
          </w:tcPr>
          <w:p w14:paraId="3BFCF13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5863" w:type="dxa"/>
            <w:tcBorders>
              <w:top w:val="single" w:sz="6" w:space="0" w:color="auto"/>
              <w:left w:val="single" w:sz="6" w:space="0" w:color="auto"/>
              <w:bottom w:val="single" w:sz="6" w:space="0" w:color="auto"/>
            </w:tcBorders>
          </w:tcPr>
          <w:p w14:paraId="71BF5FB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E5DDF55" w14:textId="77777777" w:rsidTr="00AB25D3">
        <w:trPr>
          <w:trHeight w:val="200"/>
        </w:trPr>
        <w:tc>
          <w:tcPr>
            <w:tcW w:w="4137" w:type="dxa"/>
            <w:tcBorders>
              <w:top w:val="single" w:sz="6" w:space="0" w:color="auto"/>
              <w:bottom w:val="single" w:sz="6" w:space="0" w:color="auto"/>
              <w:right w:val="single" w:sz="6" w:space="0" w:color="auto"/>
            </w:tcBorders>
          </w:tcPr>
          <w:p w14:paraId="4A9467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Організаційно-правова форма</w:t>
            </w:r>
          </w:p>
        </w:tc>
        <w:tc>
          <w:tcPr>
            <w:tcW w:w="5863" w:type="dxa"/>
            <w:tcBorders>
              <w:top w:val="single" w:sz="6" w:space="0" w:color="auto"/>
              <w:left w:val="single" w:sz="6" w:space="0" w:color="auto"/>
              <w:bottom w:val="single" w:sz="6" w:space="0" w:color="auto"/>
            </w:tcBorders>
          </w:tcPr>
          <w:p w14:paraId="3A4E06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відповідальністю</w:t>
            </w:r>
          </w:p>
        </w:tc>
      </w:tr>
      <w:tr w:rsidR="00E842D5" w:rsidRPr="00AC063A" w14:paraId="28F44164" w14:textId="77777777" w:rsidTr="00AB25D3">
        <w:trPr>
          <w:trHeight w:val="200"/>
        </w:trPr>
        <w:tc>
          <w:tcPr>
            <w:tcW w:w="4137" w:type="dxa"/>
            <w:tcBorders>
              <w:top w:val="single" w:sz="6" w:space="0" w:color="auto"/>
              <w:bottom w:val="single" w:sz="6" w:space="0" w:color="auto"/>
              <w:right w:val="single" w:sz="6" w:space="0" w:color="auto"/>
            </w:tcBorders>
          </w:tcPr>
          <w:p w14:paraId="524D9BB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w:t>
            </w:r>
          </w:p>
        </w:tc>
        <w:tc>
          <w:tcPr>
            <w:tcW w:w="5863" w:type="dxa"/>
            <w:tcBorders>
              <w:top w:val="single" w:sz="6" w:space="0" w:color="auto"/>
              <w:left w:val="single" w:sz="6" w:space="0" w:color="auto"/>
              <w:bottom w:val="single" w:sz="6" w:space="0" w:color="auto"/>
            </w:tcBorders>
          </w:tcPr>
          <w:p w14:paraId="065C960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21534148</w:t>
            </w:r>
          </w:p>
        </w:tc>
      </w:tr>
      <w:tr w:rsidR="00E842D5" w:rsidRPr="00AC063A" w14:paraId="61EF72D2" w14:textId="77777777" w:rsidTr="00AB25D3">
        <w:trPr>
          <w:trHeight w:val="200"/>
        </w:trPr>
        <w:tc>
          <w:tcPr>
            <w:tcW w:w="4137" w:type="dxa"/>
            <w:tcBorders>
              <w:top w:val="single" w:sz="6" w:space="0" w:color="auto"/>
              <w:bottom w:val="single" w:sz="6" w:space="0" w:color="auto"/>
              <w:right w:val="single" w:sz="6" w:space="0" w:color="auto"/>
            </w:tcBorders>
          </w:tcPr>
          <w:p w14:paraId="3D7D71A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Місцезнаходження</w:t>
            </w:r>
          </w:p>
        </w:tc>
        <w:tc>
          <w:tcPr>
            <w:tcW w:w="5863" w:type="dxa"/>
            <w:tcBorders>
              <w:top w:val="single" w:sz="6" w:space="0" w:color="auto"/>
              <w:left w:val="single" w:sz="6" w:space="0" w:color="auto"/>
              <w:bottom w:val="single" w:sz="6" w:space="0" w:color="auto"/>
            </w:tcBorders>
          </w:tcPr>
          <w:p w14:paraId="107E8CE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01010, Україна, Київ, Князiв Острозьких, 32/2</w:t>
            </w:r>
          </w:p>
        </w:tc>
      </w:tr>
      <w:tr w:rsidR="00E842D5" w:rsidRPr="00AC063A" w14:paraId="754FEDAE" w14:textId="77777777" w:rsidTr="00AB25D3">
        <w:trPr>
          <w:trHeight w:val="200"/>
        </w:trPr>
        <w:tc>
          <w:tcPr>
            <w:tcW w:w="4137" w:type="dxa"/>
            <w:tcBorders>
              <w:top w:val="single" w:sz="6" w:space="0" w:color="auto"/>
              <w:bottom w:val="single" w:sz="6" w:space="0" w:color="auto"/>
              <w:right w:val="single" w:sz="6" w:space="0" w:color="auto"/>
            </w:tcBorders>
          </w:tcPr>
          <w:p w14:paraId="3A14CF6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ліцензії або іншого документа на цей вид діяльності</w:t>
            </w:r>
          </w:p>
        </w:tc>
        <w:tc>
          <w:tcPr>
            <w:tcW w:w="5863" w:type="dxa"/>
            <w:tcBorders>
              <w:top w:val="single" w:sz="6" w:space="0" w:color="auto"/>
              <w:left w:val="single" w:sz="6" w:space="0" w:color="auto"/>
              <w:bottom w:val="single" w:sz="6" w:space="0" w:color="auto"/>
            </w:tcBorders>
          </w:tcPr>
          <w:p w14:paraId="4B64CE6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4AD06662" w14:textId="77777777" w:rsidTr="00AB25D3">
        <w:trPr>
          <w:trHeight w:val="200"/>
        </w:trPr>
        <w:tc>
          <w:tcPr>
            <w:tcW w:w="4137" w:type="dxa"/>
            <w:tcBorders>
              <w:top w:val="single" w:sz="6" w:space="0" w:color="auto"/>
              <w:bottom w:val="single" w:sz="6" w:space="0" w:color="auto"/>
              <w:right w:val="single" w:sz="6" w:space="0" w:color="auto"/>
            </w:tcBorders>
          </w:tcPr>
          <w:p w14:paraId="165E34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державного органу, що видав ліцензію або інший документ</w:t>
            </w:r>
          </w:p>
        </w:tc>
        <w:tc>
          <w:tcPr>
            <w:tcW w:w="5863" w:type="dxa"/>
            <w:tcBorders>
              <w:top w:val="single" w:sz="6" w:space="0" w:color="auto"/>
              <w:left w:val="single" w:sz="6" w:space="0" w:color="auto"/>
              <w:bottom w:val="single" w:sz="6" w:space="0" w:color="auto"/>
            </w:tcBorders>
          </w:tcPr>
          <w:p w14:paraId="370B628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562D7697" w14:textId="77777777" w:rsidTr="00AB25D3">
        <w:trPr>
          <w:trHeight w:val="200"/>
        </w:trPr>
        <w:tc>
          <w:tcPr>
            <w:tcW w:w="4137" w:type="dxa"/>
            <w:tcBorders>
              <w:top w:val="single" w:sz="6" w:space="0" w:color="auto"/>
              <w:bottom w:val="single" w:sz="6" w:space="0" w:color="auto"/>
              <w:right w:val="single" w:sz="6" w:space="0" w:color="auto"/>
            </w:tcBorders>
          </w:tcPr>
          <w:p w14:paraId="37F4890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видачі ліцензії або іншого документа</w:t>
            </w:r>
          </w:p>
        </w:tc>
        <w:tc>
          <w:tcPr>
            <w:tcW w:w="5863" w:type="dxa"/>
            <w:tcBorders>
              <w:top w:val="single" w:sz="6" w:space="0" w:color="auto"/>
              <w:left w:val="single" w:sz="6" w:space="0" w:color="auto"/>
              <w:bottom w:val="single" w:sz="6" w:space="0" w:color="auto"/>
            </w:tcBorders>
          </w:tcPr>
          <w:p w14:paraId="3B3AB48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1D1EF695" w14:textId="77777777" w:rsidTr="00AB25D3">
        <w:trPr>
          <w:trHeight w:val="200"/>
        </w:trPr>
        <w:tc>
          <w:tcPr>
            <w:tcW w:w="4137" w:type="dxa"/>
            <w:tcBorders>
              <w:top w:val="single" w:sz="6" w:space="0" w:color="auto"/>
              <w:bottom w:val="single" w:sz="6" w:space="0" w:color="auto"/>
              <w:right w:val="single" w:sz="6" w:space="0" w:color="auto"/>
            </w:tcBorders>
          </w:tcPr>
          <w:p w14:paraId="292B51E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Міжміський код та телефон</w:t>
            </w:r>
          </w:p>
        </w:tc>
        <w:tc>
          <w:tcPr>
            <w:tcW w:w="5863" w:type="dxa"/>
            <w:tcBorders>
              <w:top w:val="single" w:sz="6" w:space="0" w:color="auto"/>
              <w:left w:val="single" w:sz="6" w:space="0" w:color="auto"/>
              <w:bottom w:val="single" w:sz="6" w:space="0" w:color="auto"/>
            </w:tcBorders>
          </w:tcPr>
          <w:p w14:paraId="7DF0E21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(044) 490- 55-07</w:t>
            </w:r>
          </w:p>
        </w:tc>
      </w:tr>
      <w:tr w:rsidR="00E842D5" w:rsidRPr="000D3B3D" w14:paraId="6ACED516" w14:textId="77777777" w:rsidTr="00AB25D3">
        <w:trPr>
          <w:trHeight w:val="200"/>
        </w:trPr>
        <w:tc>
          <w:tcPr>
            <w:tcW w:w="4137" w:type="dxa"/>
            <w:tcBorders>
              <w:top w:val="single" w:sz="6" w:space="0" w:color="auto"/>
              <w:bottom w:val="single" w:sz="6" w:space="0" w:color="auto"/>
              <w:right w:val="single" w:sz="6" w:space="0" w:color="auto"/>
            </w:tcBorders>
          </w:tcPr>
          <w:p w14:paraId="47E684C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види діяльності із зазначенням їх найменування та коду за КВЕД</w:t>
            </w:r>
          </w:p>
        </w:tc>
        <w:tc>
          <w:tcPr>
            <w:tcW w:w="5863" w:type="dxa"/>
            <w:tcBorders>
              <w:top w:val="single" w:sz="6" w:space="0" w:color="auto"/>
              <w:left w:val="single" w:sz="6" w:space="0" w:color="auto"/>
              <w:bottom w:val="single" w:sz="6" w:space="0" w:color="auto"/>
            </w:tcBorders>
          </w:tcPr>
          <w:p w14:paraId="718087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69.20 - Дiяльнiсть у сферi бухгалтерського облiку й аудиту; консультування з питаньоподаткуванняДiяльнiсть у сферi бухгалтерського облiку й ауди</w:t>
            </w:r>
          </w:p>
        </w:tc>
      </w:tr>
      <w:tr w:rsidR="00E842D5" w:rsidRPr="00AC063A" w14:paraId="1F15DC58" w14:textId="77777777" w:rsidTr="00AB25D3">
        <w:trPr>
          <w:trHeight w:val="200"/>
        </w:trPr>
        <w:tc>
          <w:tcPr>
            <w:tcW w:w="4137" w:type="dxa"/>
            <w:tcBorders>
              <w:top w:val="single" w:sz="6" w:space="0" w:color="auto"/>
              <w:bottom w:val="single" w:sz="6" w:space="0" w:color="auto"/>
              <w:right w:val="single" w:sz="6" w:space="0" w:color="auto"/>
            </w:tcBorders>
          </w:tcPr>
          <w:p w14:paraId="1BD1A40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послуг, які надає особа</w:t>
            </w:r>
          </w:p>
        </w:tc>
        <w:tc>
          <w:tcPr>
            <w:tcW w:w="5863" w:type="dxa"/>
            <w:tcBorders>
              <w:top w:val="single" w:sz="6" w:space="0" w:color="auto"/>
              <w:left w:val="single" w:sz="6" w:space="0" w:color="auto"/>
              <w:bottom w:val="single" w:sz="6" w:space="0" w:color="auto"/>
            </w:tcBorders>
          </w:tcPr>
          <w:p w14:paraId="548F78B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Консультацiйнi послуги з трансфертного цiноутворення щодо контрольованих та аналiзованих операцiй</w:t>
            </w:r>
          </w:p>
        </w:tc>
      </w:tr>
    </w:tbl>
    <w:p w14:paraId="24B2DEB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7D177FB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98AF91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sectPr w:rsidR="00CB6FBF" w:rsidRPr="00AC063A">
          <w:pgSz w:w="12240" w:h="15840"/>
          <w:pgMar w:top="570" w:right="720" w:bottom="570" w:left="720" w:header="720" w:footer="720" w:gutter="0"/>
          <w:cols w:space="720"/>
          <w:noEndnote/>
        </w:sectPr>
      </w:pPr>
    </w:p>
    <w:p w14:paraId="3382424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E842D5" w:rsidRPr="00AC063A" w14:paraId="568E30C5" w14:textId="77777777">
        <w:trPr>
          <w:trHeight w:val="200"/>
        </w:trPr>
        <w:tc>
          <w:tcPr>
            <w:tcW w:w="500" w:type="dxa"/>
            <w:vMerge w:val="restart"/>
            <w:tcBorders>
              <w:top w:val="single" w:sz="6" w:space="0" w:color="auto"/>
              <w:bottom w:val="nil"/>
              <w:right w:val="single" w:sz="6" w:space="0" w:color="auto"/>
            </w:tcBorders>
            <w:vAlign w:val="center"/>
          </w:tcPr>
          <w:p w14:paraId="273507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387D745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3FE55A1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5CBE037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0096CCC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343B007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Активи, які було передано особі</w:t>
            </w:r>
          </w:p>
        </w:tc>
      </w:tr>
      <w:tr w:rsidR="00E842D5" w:rsidRPr="00AC063A" w14:paraId="5EF8BBD4" w14:textId="77777777">
        <w:trPr>
          <w:trHeight w:val="200"/>
        </w:trPr>
        <w:tc>
          <w:tcPr>
            <w:tcW w:w="500" w:type="dxa"/>
            <w:vMerge/>
            <w:tcBorders>
              <w:top w:val="nil"/>
              <w:bottom w:val="single" w:sz="6" w:space="0" w:color="auto"/>
              <w:right w:val="single" w:sz="6" w:space="0" w:color="auto"/>
            </w:tcBorders>
            <w:vAlign w:val="center"/>
          </w:tcPr>
          <w:p w14:paraId="27F1E2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059888E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47C9F41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29A60A3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200" w:type="dxa"/>
            <w:tcBorders>
              <w:top w:val="single" w:sz="6" w:space="0" w:color="auto"/>
              <w:left w:val="single" w:sz="6" w:space="0" w:color="auto"/>
              <w:bottom w:val="single" w:sz="6" w:space="0" w:color="auto"/>
              <w:right w:val="single" w:sz="6" w:space="0" w:color="auto"/>
            </w:tcBorders>
            <w:vAlign w:val="center"/>
          </w:tcPr>
          <w:p w14:paraId="61E1F2F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343296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13B8B2F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сукупна</w:t>
            </w:r>
          </w:p>
        </w:tc>
        <w:tc>
          <w:tcPr>
            <w:tcW w:w="3000" w:type="dxa"/>
            <w:vMerge/>
            <w:tcBorders>
              <w:top w:val="single" w:sz="6" w:space="0" w:color="auto"/>
              <w:left w:val="single" w:sz="6" w:space="0" w:color="auto"/>
              <w:bottom w:val="single" w:sz="6" w:space="0" w:color="auto"/>
            </w:tcBorders>
            <w:vAlign w:val="center"/>
          </w:tcPr>
          <w:p w14:paraId="2FB5729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5F9E860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74A92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000" w:type="dxa"/>
            <w:tcBorders>
              <w:top w:val="single" w:sz="6" w:space="0" w:color="auto"/>
              <w:left w:val="single" w:sz="6" w:space="0" w:color="auto"/>
              <w:bottom w:val="single" w:sz="6" w:space="0" w:color="auto"/>
              <w:right w:val="single" w:sz="6" w:space="0" w:color="auto"/>
            </w:tcBorders>
            <w:vAlign w:val="center"/>
          </w:tcPr>
          <w:p w14:paraId="52EBB3D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3000" w:type="dxa"/>
            <w:tcBorders>
              <w:top w:val="single" w:sz="6" w:space="0" w:color="auto"/>
              <w:left w:val="single" w:sz="6" w:space="0" w:color="auto"/>
              <w:bottom w:val="single" w:sz="6" w:space="0" w:color="auto"/>
              <w:right w:val="single" w:sz="6" w:space="0" w:color="auto"/>
            </w:tcBorders>
            <w:vAlign w:val="center"/>
          </w:tcPr>
          <w:p w14:paraId="375E7FB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2300" w:type="dxa"/>
            <w:tcBorders>
              <w:top w:val="single" w:sz="6" w:space="0" w:color="auto"/>
              <w:left w:val="single" w:sz="6" w:space="0" w:color="auto"/>
              <w:bottom w:val="single" w:sz="6" w:space="0" w:color="auto"/>
              <w:right w:val="single" w:sz="6" w:space="0" w:color="auto"/>
            </w:tcBorders>
            <w:vAlign w:val="center"/>
          </w:tcPr>
          <w:p w14:paraId="3F56760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1200" w:type="dxa"/>
            <w:tcBorders>
              <w:top w:val="single" w:sz="6" w:space="0" w:color="auto"/>
              <w:left w:val="single" w:sz="6" w:space="0" w:color="auto"/>
              <w:bottom w:val="single" w:sz="6" w:space="0" w:color="auto"/>
              <w:right w:val="single" w:sz="6" w:space="0" w:color="auto"/>
            </w:tcBorders>
            <w:vAlign w:val="center"/>
          </w:tcPr>
          <w:p w14:paraId="72FBEA7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c>
          <w:tcPr>
            <w:tcW w:w="1200" w:type="dxa"/>
            <w:tcBorders>
              <w:top w:val="single" w:sz="6" w:space="0" w:color="auto"/>
              <w:left w:val="single" w:sz="6" w:space="0" w:color="auto"/>
              <w:bottom w:val="single" w:sz="6" w:space="0" w:color="auto"/>
              <w:right w:val="single" w:sz="6" w:space="0" w:color="auto"/>
            </w:tcBorders>
            <w:vAlign w:val="center"/>
          </w:tcPr>
          <w:p w14:paraId="455F19A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w:t>
            </w:r>
          </w:p>
        </w:tc>
        <w:tc>
          <w:tcPr>
            <w:tcW w:w="1200" w:type="dxa"/>
            <w:tcBorders>
              <w:top w:val="single" w:sz="6" w:space="0" w:color="auto"/>
              <w:left w:val="single" w:sz="6" w:space="0" w:color="auto"/>
              <w:bottom w:val="single" w:sz="6" w:space="0" w:color="auto"/>
              <w:right w:val="single" w:sz="6" w:space="0" w:color="auto"/>
            </w:tcBorders>
            <w:vAlign w:val="center"/>
          </w:tcPr>
          <w:p w14:paraId="6C689CB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w:t>
            </w:r>
          </w:p>
        </w:tc>
        <w:tc>
          <w:tcPr>
            <w:tcW w:w="3000" w:type="dxa"/>
            <w:tcBorders>
              <w:top w:val="single" w:sz="6" w:space="0" w:color="auto"/>
              <w:left w:val="single" w:sz="6" w:space="0" w:color="auto"/>
              <w:bottom w:val="single" w:sz="6" w:space="0" w:color="auto"/>
            </w:tcBorders>
            <w:vAlign w:val="center"/>
          </w:tcPr>
          <w:p w14:paraId="04522D3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w:t>
            </w:r>
          </w:p>
        </w:tc>
      </w:tr>
      <w:tr w:rsidR="00E842D5" w:rsidRPr="00AC063A" w14:paraId="332051B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F899B7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000" w:type="dxa"/>
            <w:tcBorders>
              <w:top w:val="single" w:sz="6" w:space="0" w:color="auto"/>
              <w:left w:val="single" w:sz="6" w:space="0" w:color="auto"/>
              <w:bottom w:val="single" w:sz="6" w:space="0" w:color="auto"/>
              <w:right w:val="single" w:sz="6" w:space="0" w:color="auto"/>
            </w:tcBorders>
          </w:tcPr>
          <w:p w14:paraId="3D1D9F3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вiдповiдальнiстю "СКIФ-2"</w:t>
            </w:r>
          </w:p>
          <w:p w14:paraId="3471ADF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082AA96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85113, Донецька обл., мiсто Костянтинiвка, вул. Богдана Хмельницького, буд. 21</w:t>
            </w:r>
          </w:p>
        </w:tc>
        <w:tc>
          <w:tcPr>
            <w:tcW w:w="2300" w:type="dxa"/>
            <w:tcBorders>
              <w:top w:val="single" w:sz="6" w:space="0" w:color="auto"/>
              <w:left w:val="single" w:sz="6" w:space="0" w:color="auto"/>
              <w:bottom w:val="single" w:sz="6" w:space="0" w:color="auto"/>
              <w:right w:val="single" w:sz="6" w:space="0" w:color="auto"/>
            </w:tcBorders>
          </w:tcPr>
          <w:p w14:paraId="67B2A13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19382814</w:t>
            </w:r>
          </w:p>
        </w:tc>
        <w:tc>
          <w:tcPr>
            <w:tcW w:w="1200" w:type="dxa"/>
            <w:tcBorders>
              <w:top w:val="single" w:sz="6" w:space="0" w:color="auto"/>
              <w:left w:val="single" w:sz="6" w:space="0" w:color="auto"/>
              <w:bottom w:val="single" w:sz="6" w:space="0" w:color="auto"/>
              <w:right w:val="single" w:sz="6" w:space="0" w:color="auto"/>
            </w:tcBorders>
          </w:tcPr>
          <w:p w14:paraId="4AE0E83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25</w:t>
            </w:r>
          </w:p>
        </w:tc>
        <w:tc>
          <w:tcPr>
            <w:tcW w:w="1200" w:type="dxa"/>
            <w:tcBorders>
              <w:top w:val="single" w:sz="6" w:space="0" w:color="auto"/>
              <w:left w:val="single" w:sz="6" w:space="0" w:color="auto"/>
              <w:bottom w:val="single" w:sz="6" w:space="0" w:color="auto"/>
              <w:right w:val="single" w:sz="6" w:space="0" w:color="auto"/>
            </w:tcBorders>
          </w:tcPr>
          <w:p w14:paraId="313A841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00" w:type="dxa"/>
            <w:tcBorders>
              <w:top w:val="single" w:sz="6" w:space="0" w:color="auto"/>
              <w:left w:val="single" w:sz="6" w:space="0" w:color="auto"/>
              <w:bottom w:val="single" w:sz="6" w:space="0" w:color="auto"/>
              <w:right w:val="single" w:sz="6" w:space="0" w:color="auto"/>
            </w:tcBorders>
          </w:tcPr>
          <w:p w14:paraId="2CEB347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25</w:t>
            </w:r>
          </w:p>
        </w:tc>
        <w:tc>
          <w:tcPr>
            <w:tcW w:w="3000" w:type="dxa"/>
            <w:tcBorders>
              <w:top w:val="single" w:sz="6" w:space="0" w:color="auto"/>
              <w:left w:val="single" w:sz="6" w:space="0" w:color="auto"/>
              <w:bottom w:val="single" w:sz="6" w:space="0" w:color="auto"/>
            </w:tcBorders>
          </w:tcPr>
          <w:p w14:paraId="56486A3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грошовi кошти</w:t>
            </w:r>
          </w:p>
        </w:tc>
      </w:tr>
      <w:tr w:rsidR="00E842D5" w:rsidRPr="00AC063A" w14:paraId="5E337155"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79EAE19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3000" w:type="dxa"/>
            <w:tcBorders>
              <w:top w:val="single" w:sz="6" w:space="0" w:color="auto"/>
              <w:left w:val="single" w:sz="6" w:space="0" w:color="auto"/>
              <w:bottom w:val="single" w:sz="6" w:space="0" w:color="auto"/>
              <w:right w:val="single" w:sz="6" w:space="0" w:color="auto"/>
            </w:tcBorders>
          </w:tcPr>
          <w:p w14:paraId="42DD6C7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KONTI CONFECTIONARY LIMITED</w:t>
            </w:r>
          </w:p>
          <w:p w14:paraId="43961E5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Іноземне підприємство</w:t>
            </w:r>
          </w:p>
        </w:tc>
        <w:tc>
          <w:tcPr>
            <w:tcW w:w="3000" w:type="dxa"/>
            <w:tcBorders>
              <w:top w:val="single" w:sz="6" w:space="0" w:color="auto"/>
              <w:left w:val="single" w:sz="6" w:space="0" w:color="auto"/>
              <w:bottom w:val="single" w:sz="6" w:space="0" w:color="auto"/>
              <w:right w:val="single" w:sz="6" w:space="0" w:color="auto"/>
            </w:tcBorders>
          </w:tcPr>
          <w:p w14:paraId="7117C48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3136, Акара Бiлдинг, вул. Де Кастро, 24, Викхамс Кей 1, Род Таун, Тортола, Британськi Вiргiнськi острови</w:t>
            </w:r>
          </w:p>
        </w:tc>
        <w:tc>
          <w:tcPr>
            <w:tcW w:w="2300" w:type="dxa"/>
            <w:tcBorders>
              <w:top w:val="single" w:sz="6" w:space="0" w:color="auto"/>
              <w:left w:val="single" w:sz="6" w:space="0" w:color="auto"/>
              <w:bottom w:val="single" w:sz="6" w:space="0" w:color="auto"/>
              <w:right w:val="single" w:sz="6" w:space="0" w:color="auto"/>
            </w:tcBorders>
          </w:tcPr>
          <w:p w14:paraId="37DB5AB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1854145</w:t>
            </w:r>
          </w:p>
        </w:tc>
        <w:tc>
          <w:tcPr>
            <w:tcW w:w="1200" w:type="dxa"/>
            <w:tcBorders>
              <w:top w:val="single" w:sz="6" w:space="0" w:color="auto"/>
              <w:left w:val="single" w:sz="6" w:space="0" w:color="auto"/>
              <w:bottom w:val="single" w:sz="6" w:space="0" w:color="auto"/>
              <w:right w:val="single" w:sz="6" w:space="0" w:color="auto"/>
            </w:tcBorders>
          </w:tcPr>
          <w:p w14:paraId="7533F91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100</w:t>
            </w:r>
          </w:p>
        </w:tc>
        <w:tc>
          <w:tcPr>
            <w:tcW w:w="1200" w:type="dxa"/>
            <w:tcBorders>
              <w:top w:val="single" w:sz="6" w:space="0" w:color="auto"/>
              <w:left w:val="single" w:sz="6" w:space="0" w:color="auto"/>
              <w:bottom w:val="single" w:sz="6" w:space="0" w:color="auto"/>
              <w:right w:val="single" w:sz="6" w:space="0" w:color="auto"/>
            </w:tcBorders>
          </w:tcPr>
          <w:p w14:paraId="65E6F22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1200" w:type="dxa"/>
            <w:tcBorders>
              <w:top w:val="single" w:sz="6" w:space="0" w:color="auto"/>
              <w:left w:val="single" w:sz="6" w:space="0" w:color="auto"/>
              <w:bottom w:val="single" w:sz="6" w:space="0" w:color="auto"/>
              <w:right w:val="single" w:sz="6" w:space="0" w:color="auto"/>
            </w:tcBorders>
          </w:tcPr>
          <w:p w14:paraId="67E5322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100</w:t>
            </w:r>
          </w:p>
        </w:tc>
        <w:tc>
          <w:tcPr>
            <w:tcW w:w="3000" w:type="dxa"/>
            <w:tcBorders>
              <w:top w:val="single" w:sz="6" w:space="0" w:color="auto"/>
              <w:left w:val="single" w:sz="6" w:space="0" w:color="auto"/>
              <w:bottom w:val="single" w:sz="6" w:space="0" w:color="auto"/>
            </w:tcBorders>
          </w:tcPr>
          <w:p w14:paraId="5EC2473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цiннi папери</w:t>
            </w:r>
          </w:p>
        </w:tc>
      </w:tr>
    </w:tbl>
    <w:p w14:paraId="768FADF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11269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II. Інформація щодо капіталу та цінних паперів</w:t>
      </w:r>
    </w:p>
    <w:p w14:paraId="3A719B7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1. Структура капіталу</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1763"/>
        <w:gridCol w:w="1559"/>
        <w:gridCol w:w="4395"/>
        <w:gridCol w:w="1559"/>
        <w:gridCol w:w="1624"/>
      </w:tblGrid>
      <w:tr w:rsidR="00E842D5" w:rsidRPr="00AC063A" w14:paraId="2D31DF53" w14:textId="77777777" w:rsidTr="000A1959">
        <w:trPr>
          <w:trHeight w:val="200"/>
        </w:trPr>
        <w:tc>
          <w:tcPr>
            <w:tcW w:w="500" w:type="dxa"/>
            <w:tcBorders>
              <w:top w:val="single" w:sz="6" w:space="0" w:color="auto"/>
              <w:bottom w:val="single" w:sz="6" w:space="0" w:color="auto"/>
              <w:right w:val="single" w:sz="6" w:space="0" w:color="auto"/>
            </w:tcBorders>
            <w:vAlign w:val="center"/>
          </w:tcPr>
          <w:p w14:paraId="3364F9D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43D1B6D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5F5F90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свідоцтва про реєстрацію випуску</w:t>
            </w:r>
          </w:p>
        </w:tc>
        <w:tc>
          <w:tcPr>
            <w:tcW w:w="1763" w:type="dxa"/>
            <w:tcBorders>
              <w:top w:val="single" w:sz="6" w:space="0" w:color="auto"/>
              <w:left w:val="single" w:sz="6" w:space="0" w:color="auto"/>
              <w:bottom w:val="single" w:sz="6" w:space="0" w:color="auto"/>
              <w:right w:val="single" w:sz="6" w:space="0" w:color="auto"/>
            </w:tcBorders>
            <w:vAlign w:val="center"/>
          </w:tcPr>
          <w:p w14:paraId="70487B0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акцій, шт.</w:t>
            </w:r>
          </w:p>
        </w:tc>
        <w:tc>
          <w:tcPr>
            <w:tcW w:w="1559" w:type="dxa"/>
            <w:tcBorders>
              <w:top w:val="single" w:sz="6" w:space="0" w:color="auto"/>
              <w:left w:val="single" w:sz="6" w:space="0" w:color="auto"/>
              <w:bottom w:val="single" w:sz="6" w:space="0" w:color="auto"/>
              <w:right w:val="single" w:sz="6" w:space="0" w:color="auto"/>
            </w:tcBorders>
            <w:vAlign w:val="center"/>
          </w:tcPr>
          <w:p w14:paraId="27A41FE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Номінальна вартість, грн</w:t>
            </w:r>
          </w:p>
        </w:tc>
        <w:tc>
          <w:tcPr>
            <w:tcW w:w="4395" w:type="dxa"/>
            <w:tcBorders>
              <w:top w:val="single" w:sz="6" w:space="0" w:color="auto"/>
              <w:left w:val="single" w:sz="6" w:space="0" w:color="auto"/>
              <w:bottom w:val="single" w:sz="6" w:space="0" w:color="auto"/>
              <w:right w:val="single" w:sz="6" w:space="0" w:color="auto"/>
            </w:tcBorders>
            <w:vAlign w:val="center"/>
          </w:tcPr>
          <w:p w14:paraId="5E686D2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Права та обов'язки</w:t>
            </w:r>
          </w:p>
        </w:tc>
        <w:tc>
          <w:tcPr>
            <w:tcW w:w="1559" w:type="dxa"/>
            <w:tcBorders>
              <w:top w:val="single" w:sz="6" w:space="0" w:color="auto"/>
              <w:left w:val="single" w:sz="6" w:space="0" w:color="auto"/>
              <w:bottom w:val="single" w:sz="6" w:space="0" w:color="auto"/>
              <w:right w:val="single" w:sz="6" w:space="0" w:color="auto"/>
            </w:tcBorders>
            <w:vAlign w:val="center"/>
          </w:tcPr>
          <w:p w14:paraId="672F7C2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14:paraId="23B9E27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Облік часток особи в обліковій системі часток</w:t>
            </w:r>
          </w:p>
        </w:tc>
      </w:tr>
      <w:tr w:rsidR="00E842D5" w:rsidRPr="00AC063A" w14:paraId="46C41A4B" w14:textId="77777777" w:rsidTr="000A1959">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D5142C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2000" w:type="dxa"/>
            <w:tcBorders>
              <w:top w:val="single" w:sz="6" w:space="0" w:color="auto"/>
              <w:left w:val="single" w:sz="6" w:space="0" w:color="auto"/>
              <w:bottom w:val="single" w:sz="6" w:space="0" w:color="auto"/>
              <w:right w:val="single" w:sz="6" w:space="0" w:color="auto"/>
            </w:tcBorders>
            <w:vAlign w:val="center"/>
          </w:tcPr>
          <w:p w14:paraId="617C8F8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2000" w:type="dxa"/>
            <w:tcBorders>
              <w:top w:val="single" w:sz="6" w:space="0" w:color="auto"/>
              <w:left w:val="single" w:sz="6" w:space="0" w:color="auto"/>
              <w:bottom w:val="single" w:sz="6" w:space="0" w:color="auto"/>
              <w:right w:val="single" w:sz="6" w:space="0" w:color="auto"/>
            </w:tcBorders>
            <w:vAlign w:val="center"/>
          </w:tcPr>
          <w:p w14:paraId="029B455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1763" w:type="dxa"/>
            <w:tcBorders>
              <w:top w:val="single" w:sz="6" w:space="0" w:color="auto"/>
              <w:left w:val="single" w:sz="6" w:space="0" w:color="auto"/>
              <w:bottom w:val="single" w:sz="6" w:space="0" w:color="auto"/>
              <w:right w:val="single" w:sz="6" w:space="0" w:color="auto"/>
            </w:tcBorders>
            <w:vAlign w:val="center"/>
          </w:tcPr>
          <w:p w14:paraId="19BF50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1559" w:type="dxa"/>
            <w:tcBorders>
              <w:top w:val="single" w:sz="6" w:space="0" w:color="auto"/>
              <w:left w:val="single" w:sz="6" w:space="0" w:color="auto"/>
              <w:bottom w:val="single" w:sz="6" w:space="0" w:color="auto"/>
              <w:right w:val="single" w:sz="6" w:space="0" w:color="auto"/>
            </w:tcBorders>
            <w:vAlign w:val="center"/>
          </w:tcPr>
          <w:p w14:paraId="5B88C5A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c>
          <w:tcPr>
            <w:tcW w:w="4395" w:type="dxa"/>
            <w:tcBorders>
              <w:top w:val="single" w:sz="6" w:space="0" w:color="auto"/>
              <w:left w:val="single" w:sz="6" w:space="0" w:color="auto"/>
              <w:bottom w:val="single" w:sz="6" w:space="0" w:color="auto"/>
              <w:right w:val="single" w:sz="6" w:space="0" w:color="auto"/>
            </w:tcBorders>
            <w:vAlign w:val="center"/>
          </w:tcPr>
          <w:p w14:paraId="2913F04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w:t>
            </w:r>
          </w:p>
        </w:tc>
        <w:tc>
          <w:tcPr>
            <w:tcW w:w="1559" w:type="dxa"/>
            <w:tcBorders>
              <w:top w:val="single" w:sz="6" w:space="0" w:color="auto"/>
              <w:left w:val="single" w:sz="6" w:space="0" w:color="auto"/>
              <w:bottom w:val="single" w:sz="6" w:space="0" w:color="auto"/>
              <w:right w:val="single" w:sz="6" w:space="0" w:color="auto"/>
            </w:tcBorders>
            <w:vAlign w:val="center"/>
          </w:tcPr>
          <w:p w14:paraId="7CF5FF1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w:t>
            </w:r>
          </w:p>
        </w:tc>
        <w:tc>
          <w:tcPr>
            <w:tcW w:w="1624" w:type="dxa"/>
            <w:tcBorders>
              <w:top w:val="single" w:sz="6" w:space="0" w:color="auto"/>
              <w:left w:val="single" w:sz="6" w:space="0" w:color="auto"/>
              <w:bottom w:val="single" w:sz="6" w:space="0" w:color="auto"/>
            </w:tcBorders>
            <w:vAlign w:val="center"/>
          </w:tcPr>
          <w:p w14:paraId="044784F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w:t>
            </w:r>
          </w:p>
        </w:tc>
      </w:tr>
      <w:tr w:rsidR="00E842D5" w:rsidRPr="00AC063A" w14:paraId="73174867" w14:textId="77777777" w:rsidTr="000A1959">
        <w:trPr>
          <w:trHeight w:val="300"/>
        </w:trPr>
        <w:tc>
          <w:tcPr>
            <w:tcW w:w="500" w:type="dxa"/>
            <w:tcBorders>
              <w:top w:val="single" w:sz="6" w:space="0" w:color="auto"/>
              <w:bottom w:val="single" w:sz="6" w:space="0" w:color="auto"/>
              <w:right w:val="single" w:sz="6" w:space="0" w:color="auto"/>
            </w:tcBorders>
          </w:tcPr>
          <w:p w14:paraId="6C319C0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2000" w:type="dxa"/>
            <w:tcBorders>
              <w:top w:val="single" w:sz="6" w:space="0" w:color="auto"/>
              <w:left w:val="single" w:sz="6" w:space="0" w:color="auto"/>
              <w:bottom w:val="single" w:sz="6" w:space="0" w:color="auto"/>
              <w:right w:val="single" w:sz="6" w:space="0" w:color="auto"/>
            </w:tcBorders>
          </w:tcPr>
          <w:p w14:paraId="463C21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14:paraId="0BEF139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295/1/10</w:t>
            </w:r>
          </w:p>
        </w:tc>
        <w:tc>
          <w:tcPr>
            <w:tcW w:w="1763" w:type="dxa"/>
            <w:tcBorders>
              <w:top w:val="single" w:sz="6" w:space="0" w:color="auto"/>
              <w:left w:val="single" w:sz="6" w:space="0" w:color="auto"/>
              <w:bottom w:val="single" w:sz="6" w:space="0" w:color="auto"/>
              <w:right w:val="single" w:sz="6" w:space="0" w:color="auto"/>
            </w:tcBorders>
          </w:tcPr>
          <w:p w14:paraId="6DCE3C3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5 405 237</w:t>
            </w:r>
          </w:p>
        </w:tc>
        <w:tc>
          <w:tcPr>
            <w:tcW w:w="1559" w:type="dxa"/>
            <w:tcBorders>
              <w:top w:val="single" w:sz="6" w:space="0" w:color="auto"/>
              <w:left w:val="single" w:sz="6" w:space="0" w:color="auto"/>
              <w:bottom w:val="single" w:sz="6" w:space="0" w:color="auto"/>
              <w:right w:val="single" w:sz="6" w:space="0" w:color="auto"/>
            </w:tcBorders>
          </w:tcPr>
          <w:p w14:paraId="1BE855E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10,00</w:t>
            </w:r>
          </w:p>
        </w:tc>
        <w:tc>
          <w:tcPr>
            <w:tcW w:w="4395" w:type="dxa"/>
            <w:tcBorders>
              <w:top w:val="single" w:sz="6" w:space="0" w:color="auto"/>
              <w:left w:val="single" w:sz="6" w:space="0" w:color="auto"/>
              <w:bottom w:val="single" w:sz="6" w:space="0" w:color="auto"/>
              <w:right w:val="single" w:sz="6" w:space="0" w:color="auto"/>
            </w:tcBorders>
          </w:tcPr>
          <w:p w14:paraId="3B3475F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Кожною простою акцiєю Товариства її власнику - акцiонеру надається однакова сукупнiсть прав, включаючи права на:</w:t>
            </w:r>
          </w:p>
          <w:p w14:paraId="669EE9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участь в управлiннi Товариством;</w:t>
            </w:r>
          </w:p>
          <w:p w14:paraId="7978C88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участь у розподiлi прибутку Товариства, отримання дивiдендiв;</w:t>
            </w:r>
          </w:p>
          <w:p w14:paraId="29B2B67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 отримання у разi лiквiдацiї Товариства частини йогомайна або вартостi частини майна Товариства;</w:t>
            </w:r>
          </w:p>
          <w:p w14:paraId="480EED2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 отримання iнформацiї про господарську дiяльнiсть Товариства в порядку, передбаченому Статутом Товариства;</w:t>
            </w:r>
          </w:p>
          <w:p w14:paraId="7FAC45D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5) переважне право на придбання акцiй Товариства нових випускiв та акцiй, що продаються iншими акцiонерами Товариства;</w:t>
            </w:r>
          </w:p>
          <w:p w14:paraId="0F00E33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 iншi права, передбаченi чинним законодавством України та Статутом.</w:t>
            </w:r>
          </w:p>
          <w:p w14:paraId="301963D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Акцiонери Товариства зобов'язанi:</w:t>
            </w:r>
          </w:p>
          <w:p w14:paraId="5916EA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 дотримуватися Статуту, iнших внутрiшнiх документiв Товариства;</w:t>
            </w:r>
          </w:p>
          <w:p w14:paraId="5F234C8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 виконувати рiшення Загальних борiв, iнших органiв Товариства;</w:t>
            </w:r>
          </w:p>
          <w:p w14:paraId="683B415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 не розголошувати комерцiйну таємницю та конфiденцiйну iнформацiю про дiяльнiсть Товариства;</w:t>
            </w:r>
          </w:p>
          <w:p w14:paraId="4445805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 виконувати свої зобов'язання перед Товариством, у тому числi тi, що пов'язанi iз майновою участю, а також оплачувати акцiї у розмiрi, в порядку та засобами, що передбаченi Статутом Товариства.</w:t>
            </w:r>
          </w:p>
          <w:p w14:paraId="3959611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Статутом Товариства передбачена можливiсть укладення договору (Акцiонерної угоди) мiжакцiонерами.</w:t>
            </w:r>
          </w:p>
          <w:p w14:paraId="34EFC21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559" w:type="dxa"/>
            <w:tcBorders>
              <w:top w:val="single" w:sz="6" w:space="0" w:color="auto"/>
              <w:left w:val="single" w:sz="6" w:space="0" w:color="auto"/>
              <w:bottom w:val="single" w:sz="6" w:space="0" w:color="auto"/>
              <w:right w:val="single" w:sz="6" w:space="0" w:color="auto"/>
            </w:tcBorders>
          </w:tcPr>
          <w:p w14:paraId="6CF5F8C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вiдсутнi</w:t>
            </w:r>
          </w:p>
        </w:tc>
        <w:tc>
          <w:tcPr>
            <w:tcW w:w="1624" w:type="dxa"/>
            <w:tcBorders>
              <w:top w:val="single" w:sz="6" w:space="0" w:color="auto"/>
              <w:left w:val="single" w:sz="6" w:space="0" w:color="auto"/>
              <w:bottom w:val="single" w:sz="6" w:space="0" w:color="auto"/>
            </w:tcBorders>
          </w:tcPr>
          <w:p w14:paraId="335586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bl>
    <w:p w14:paraId="5F41835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6F57837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3. Цінні папери</w:t>
      </w:r>
    </w:p>
    <w:p w14:paraId="0B5BE35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E842D5" w:rsidRPr="00AC063A" w14:paraId="202705E9" w14:textId="77777777">
        <w:trPr>
          <w:trHeight w:val="200"/>
        </w:trPr>
        <w:tc>
          <w:tcPr>
            <w:tcW w:w="1250" w:type="dxa"/>
            <w:tcBorders>
              <w:top w:val="single" w:sz="6" w:space="0" w:color="auto"/>
              <w:bottom w:val="single" w:sz="6" w:space="0" w:color="auto"/>
              <w:right w:val="single" w:sz="6" w:space="0" w:color="auto"/>
            </w:tcBorders>
            <w:vAlign w:val="center"/>
          </w:tcPr>
          <w:p w14:paraId="5F2D82E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003D33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DCC175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9A83D6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46482EE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A3BF3E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90920F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E43609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9DDD3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4E153F3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Частка у статутному капіталі (у відсотках)</w:t>
            </w:r>
          </w:p>
        </w:tc>
      </w:tr>
      <w:tr w:rsidR="00E842D5" w:rsidRPr="00AC063A" w14:paraId="4A6FF68C" w14:textId="77777777">
        <w:trPr>
          <w:trHeight w:val="200"/>
        </w:trPr>
        <w:tc>
          <w:tcPr>
            <w:tcW w:w="1250" w:type="dxa"/>
            <w:tcBorders>
              <w:top w:val="single" w:sz="6" w:space="0" w:color="auto"/>
              <w:bottom w:val="single" w:sz="6" w:space="0" w:color="auto"/>
              <w:right w:val="single" w:sz="6" w:space="0" w:color="auto"/>
            </w:tcBorders>
            <w:vAlign w:val="center"/>
          </w:tcPr>
          <w:p w14:paraId="141A88D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1350" w:type="dxa"/>
            <w:tcBorders>
              <w:top w:val="single" w:sz="6" w:space="0" w:color="auto"/>
              <w:left w:val="single" w:sz="6" w:space="0" w:color="auto"/>
              <w:bottom w:val="single" w:sz="6" w:space="0" w:color="auto"/>
              <w:right w:val="single" w:sz="6" w:space="0" w:color="auto"/>
            </w:tcBorders>
            <w:vAlign w:val="center"/>
          </w:tcPr>
          <w:p w14:paraId="58FFBD9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2400" w:type="dxa"/>
            <w:tcBorders>
              <w:top w:val="single" w:sz="6" w:space="0" w:color="auto"/>
              <w:left w:val="single" w:sz="6" w:space="0" w:color="auto"/>
              <w:bottom w:val="single" w:sz="6" w:space="0" w:color="auto"/>
              <w:right w:val="single" w:sz="6" w:space="0" w:color="auto"/>
            </w:tcBorders>
            <w:vAlign w:val="center"/>
          </w:tcPr>
          <w:p w14:paraId="66188F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1700" w:type="dxa"/>
            <w:tcBorders>
              <w:top w:val="single" w:sz="6" w:space="0" w:color="auto"/>
              <w:left w:val="single" w:sz="6" w:space="0" w:color="auto"/>
              <w:bottom w:val="single" w:sz="6" w:space="0" w:color="auto"/>
              <w:right w:val="single" w:sz="6" w:space="0" w:color="auto"/>
            </w:tcBorders>
            <w:vAlign w:val="center"/>
          </w:tcPr>
          <w:p w14:paraId="574E14C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1600" w:type="dxa"/>
            <w:tcBorders>
              <w:top w:val="single" w:sz="6" w:space="0" w:color="auto"/>
              <w:left w:val="single" w:sz="6" w:space="0" w:color="auto"/>
              <w:bottom w:val="single" w:sz="6" w:space="0" w:color="auto"/>
              <w:right w:val="single" w:sz="6" w:space="0" w:color="auto"/>
            </w:tcBorders>
            <w:vAlign w:val="center"/>
          </w:tcPr>
          <w:p w14:paraId="697F0F9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c>
          <w:tcPr>
            <w:tcW w:w="1350" w:type="dxa"/>
            <w:tcBorders>
              <w:top w:val="single" w:sz="6" w:space="0" w:color="auto"/>
              <w:left w:val="single" w:sz="6" w:space="0" w:color="auto"/>
              <w:bottom w:val="single" w:sz="6" w:space="0" w:color="auto"/>
              <w:right w:val="single" w:sz="6" w:space="0" w:color="auto"/>
            </w:tcBorders>
            <w:vAlign w:val="center"/>
          </w:tcPr>
          <w:p w14:paraId="4A853D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w:t>
            </w:r>
          </w:p>
        </w:tc>
        <w:tc>
          <w:tcPr>
            <w:tcW w:w="1450" w:type="dxa"/>
            <w:tcBorders>
              <w:top w:val="single" w:sz="6" w:space="0" w:color="auto"/>
              <w:left w:val="single" w:sz="6" w:space="0" w:color="auto"/>
              <w:bottom w:val="single" w:sz="6" w:space="0" w:color="auto"/>
              <w:right w:val="single" w:sz="6" w:space="0" w:color="auto"/>
            </w:tcBorders>
            <w:vAlign w:val="center"/>
          </w:tcPr>
          <w:p w14:paraId="7499874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w:t>
            </w:r>
          </w:p>
        </w:tc>
        <w:tc>
          <w:tcPr>
            <w:tcW w:w="1200" w:type="dxa"/>
            <w:tcBorders>
              <w:top w:val="single" w:sz="6" w:space="0" w:color="auto"/>
              <w:left w:val="single" w:sz="6" w:space="0" w:color="auto"/>
              <w:bottom w:val="single" w:sz="6" w:space="0" w:color="auto"/>
              <w:right w:val="single" w:sz="6" w:space="0" w:color="auto"/>
            </w:tcBorders>
            <w:vAlign w:val="center"/>
          </w:tcPr>
          <w:p w14:paraId="40E68C9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w:t>
            </w:r>
          </w:p>
        </w:tc>
        <w:tc>
          <w:tcPr>
            <w:tcW w:w="1400" w:type="dxa"/>
            <w:tcBorders>
              <w:top w:val="single" w:sz="6" w:space="0" w:color="auto"/>
              <w:left w:val="single" w:sz="6" w:space="0" w:color="auto"/>
              <w:bottom w:val="single" w:sz="6" w:space="0" w:color="auto"/>
              <w:right w:val="single" w:sz="6" w:space="0" w:color="auto"/>
            </w:tcBorders>
            <w:vAlign w:val="center"/>
          </w:tcPr>
          <w:p w14:paraId="67ABB3A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w:t>
            </w:r>
          </w:p>
        </w:tc>
        <w:tc>
          <w:tcPr>
            <w:tcW w:w="1700" w:type="dxa"/>
            <w:tcBorders>
              <w:top w:val="single" w:sz="6" w:space="0" w:color="auto"/>
              <w:left w:val="single" w:sz="6" w:space="0" w:color="auto"/>
              <w:bottom w:val="single" w:sz="6" w:space="0" w:color="auto"/>
            </w:tcBorders>
            <w:vAlign w:val="center"/>
          </w:tcPr>
          <w:p w14:paraId="4117D5C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w:t>
            </w:r>
          </w:p>
        </w:tc>
      </w:tr>
      <w:tr w:rsidR="00E842D5" w:rsidRPr="00AC063A" w14:paraId="08B09DAA" w14:textId="77777777">
        <w:trPr>
          <w:trHeight w:val="200"/>
        </w:trPr>
        <w:tc>
          <w:tcPr>
            <w:tcW w:w="1250" w:type="dxa"/>
            <w:tcBorders>
              <w:top w:val="single" w:sz="6" w:space="0" w:color="auto"/>
              <w:bottom w:val="single" w:sz="6" w:space="0" w:color="auto"/>
              <w:right w:val="single" w:sz="6" w:space="0" w:color="auto"/>
            </w:tcBorders>
          </w:tcPr>
          <w:p w14:paraId="445243D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01.06.2010</w:t>
            </w:r>
          </w:p>
        </w:tc>
        <w:tc>
          <w:tcPr>
            <w:tcW w:w="1350" w:type="dxa"/>
            <w:tcBorders>
              <w:top w:val="single" w:sz="6" w:space="0" w:color="auto"/>
              <w:left w:val="single" w:sz="6" w:space="0" w:color="auto"/>
              <w:bottom w:val="single" w:sz="6" w:space="0" w:color="auto"/>
              <w:right w:val="single" w:sz="6" w:space="0" w:color="auto"/>
            </w:tcBorders>
          </w:tcPr>
          <w:p w14:paraId="2302111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295/1/10</w:t>
            </w:r>
          </w:p>
        </w:tc>
        <w:tc>
          <w:tcPr>
            <w:tcW w:w="2400" w:type="dxa"/>
            <w:tcBorders>
              <w:top w:val="single" w:sz="6" w:space="0" w:color="auto"/>
              <w:left w:val="single" w:sz="6" w:space="0" w:color="auto"/>
              <w:bottom w:val="single" w:sz="6" w:space="0" w:color="auto"/>
              <w:right w:val="single" w:sz="6" w:space="0" w:color="auto"/>
            </w:tcBorders>
          </w:tcPr>
          <w:p w14:paraId="21563B6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Державна комiсiя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0430CF8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UA4000141683</w:t>
            </w:r>
          </w:p>
        </w:tc>
        <w:tc>
          <w:tcPr>
            <w:tcW w:w="1600" w:type="dxa"/>
            <w:tcBorders>
              <w:top w:val="single" w:sz="6" w:space="0" w:color="auto"/>
              <w:left w:val="single" w:sz="6" w:space="0" w:color="auto"/>
              <w:bottom w:val="single" w:sz="6" w:space="0" w:color="auto"/>
              <w:right w:val="single" w:sz="6" w:space="0" w:color="auto"/>
            </w:tcBorders>
          </w:tcPr>
          <w:p w14:paraId="5F965F5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26D4324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Не визначено</w:t>
            </w:r>
          </w:p>
        </w:tc>
        <w:tc>
          <w:tcPr>
            <w:tcW w:w="1450" w:type="dxa"/>
            <w:tcBorders>
              <w:top w:val="single" w:sz="6" w:space="0" w:color="auto"/>
              <w:left w:val="single" w:sz="6" w:space="0" w:color="auto"/>
              <w:bottom w:val="single" w:sz="6" w:space="0" w:color="auto"/>
              <w:right w:val="single" w:sz="6" w:space="0" w:color="auto"/>
            </w:tcBorders>
          </w:tcPr>
          <w:p w14:paraId="359A4F1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w:t>
            </w:r>
          </w:p>
        </w:tc>
        <w:tc>
          <w:tcPr>
            <w:tcW w:w="1200" w:type="dxa"/>
            <w:tcBorders>
              <w:top w:val="single" w:sz="6" w:space="0" w:color="auto"/>
              <w:left w:val="single" w:sz="6" w:space="0" w:color="auto"/>
              <w:bottom w:val="single" w:sz="6" w:space="0" w:color="auto"/>
              <w:right w:val="single" w:sz="6" w:space="0" w:color="auto"/>
            </w:tcBorders>
          </w:tcPr>
          <w:p w14:paraId="7BD9427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5 405 237</w:t>
            </w:r>
          </w:p>
        </w:tc>
        <w:tc>
          <w:tcPr>
            <w:tcW w:w="1400" w:type="dxa"/>
            <w:tcBorders>
              <w:top w:val="single" w:sz="6" w:space="0" w:color="auto"/>
              <w:left w:val="single" w:sz="6" w:space="0" w:color="auto"/>
              <w:bottom w:val="single" w:sz="6" w:space="0" w:color="auto"/>
              <w:right w:val="single" w:sz="6" w:space="0" w:color="auto"/>
            </w:tcBorders>
          </w:tcPr>
          <w:p w14:paraId="58D83EB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54 052 370</w:t>
            </w:r>
          </w:p>
        </w:tc>
        <w:tc>
          <w:tcPr>
            <w:tcW w:w="1700" w:type="dxa"/>
            <w:tcBorders>
              <w:top w:val="single" w:sz="6" w:space="0" w:color="auto"/>
              <w:left w:val="single" w:sz="6" w:space="0" w:color="auto"/>
              <w:bottom w:val="single" w:sz="6" w:space="0" w:color="auto"/>
            </w:tcBorders>
          </w:tcPr>
          <w:p w14:paraId="7AEA46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100</w:t>
            </w:r>
          </w:p>
        </w:tc>
      </w:tr>
      <w:tr w:rsidR="00E842D5" w:rsidRPr="000D3B3D" w14:paraId="1BAD72C4" w14:textId="77777777">
        <w:trPr>
          <w:trHeight w:val="200"/>
        </w:trPr>
        <w:tc>
          <w:tcPr>
            <w:tcW w:w="2600" w:type="dxa"/>
            <w:gridSpan w:val="2"/>
            <w:tcBorders>
              <w:top w:val="single" w:sz="6" w:space="0" w:color="auto"/>
              <w:bottom w:val="single" w:sz="6" w:space="0" w:color="auto"/>
              <w:right w:val="single" w:sz="6" w:space="0" w:color="auto"/>
            </w:tcBorders>
          </w:tcPr>
          <w:p w14:paraId="7A9D3E0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7D61600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Торгiвля цiнними паперами Товариства на зовнiшнiх та внутрiшнiх ринках не здiйснювалась. Фактiв включення/виключення цiнних паперiв Товариства iз листингу фондових бiрж не було. У звiтному перiодi рiшення про емiсiю акцiй не приймалося. Попереднi випуски акцiй за свiдоцтвами про реєстрацiю випуску акцiй : № 292/05/1/98 вiд 28 вересня 1998 року та 42/05/1/01 вiд 26 березня 2001 року , № 13/1/07 вiд 12.01.2007 року (дата видачi 17.04.2007р.), № 109/1/08 вiд 31 березня 2008 року (дата видачi 14 серпня 2008 року) втратиличиннiсть. Свiдоцтво про реєстрацiю випуску акцiй №295/1/10 вiд 01 червня 2010 року, видане Державною комiсiєю з цiнних паперiв та фондового ринку в зв'язку iз дематерiалiзацiєю акцiй, вважається таким, що втратило чиннiсть.</w:t>
            </w:r>
          </w:p>
        </w:tc>
      </w:tr>
    </w:tbl>
    <w:p w14:paraId="68187FA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EE6EBB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E842D5" w:rsidRPr="00AC063A" w14:paraId="652B7B49" w14:textId="77777777">
        <w:trPr>
          <w:trHeight w:val="200"/>
        </w:trPr>
        <w:tc>
          <w:tcPr>
            <w:tcW w:w="3850" w:type="dxa"/>
            <w:tcBorders>
              <w:top w:val="single" w:sz="6" w:space="0" w:color="auto"/>
              <w:bottom w:val="single" w:sz="6" w:space="0" w:color="auto"/>
              <w:right w:val="single" w:sz="6" w:space="0" w:color="auto"/>
            </w:tcBorders>
            <w:vAlign w:val="center"/>
          </w:tcPr>
          <w:p w14:paraId="4BED731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F6623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C5DC18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3D59E6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інших не голосуючих акцій, шт.</w:t>
            </w:r>
          </w:p>
        </w:tc>
      </w:tr>
      <w:tr w:rsidR="00E842D5" w:rsidRPr="00AC063A" w14:paraId="646C0615" w14:textId="77777777">
        <w:trPr>
          <w:trHeight w:val="200"/>
        </w:trPr>
        <w:tc>
          <w:tcPr>
            <w:tcW w:w="3850" w:type="dxa"/>
            <w:tcBorders>
              <w:top w:val="single" w:sz="6" w:space="0" w:color="auto"/>
              <w:bottom w:val="single" w:sz="6" w:space="0" w:color="auto"/>
              <w:right w:val="single" w:sz="6" w:space="0" w:color="auto"/>
            </w:tcBorders>
            <w:vAlign w:val="center"/>
          </w:tcPr>
          <w:p w14:paraId="502588A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850" w:type="dxa"/>
            <w:tcBorders>
              <w:top w:val="single" w:sz="6" w:space="0" w:color="auto"/>
              <w:left w:val="single" w:sz="6" w:space="0" w:color="auto"/>
              <w:bottom w:val="single" w:sz="6" w:space="0" w:color="auto"/>
              <w:right w:val="single" w:sz="6" w:space="0" w:color="auto"/>
            </w:tcBorders>
            <w:vAlign w:val="center"/>
          </w:tcPr>
          <w:p w14:paraId="4AF7F5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3850" w:type="dxa"/>
            <w:tcBorders>
              <w:top w:val="single" w:sz="6" w:space="0" w:color="auto"/>
              <w:left w:val="single" w:sz="6" w:space="0" w:color="auto"/>
              <w:bottom w:val="single" w:sz="6" w:space="0" w:color="auto"/>
              <w:right w:val="single" w:sz="6" w:space="0" w:color="auto"/>
            </w:tcBorders>
            <w:vAlign w:val="center"/>
          </w:tcPr>
          <w:p w14:paraId="259A23C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3850" w:type="dxa"/>
            <w:tcBorders>
              <w:top w:val="single" w:sz="6" w:space="0" w:color="auto"/>
              <w:left w:val="single" w:sz="6" w:space="0" w:color="auto"/>
              <w:bottom w:val="single" w:sz="6" w:space="0" w:color="auto"/>
            </w:tcBorders>
            <w:vAlign w:val="center"/>
          </w:tcPr>
          <w:p w14:paraId="255C63C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r>
      <w:tr w:rsidR="00E842D5" w:rsidRPr="00AC063A" w14:paraId="5B942794" w14:textId="77777777">
        <w:trPr>
          <w:trHeight w:val="200"/>
        </w:trPr>
        <w:tc>
          <w:tcPr>
            <w:tcW w:w="3850" w:type="dxa"/>
            <w:tcBorders>
              <w:top w:val="single" w:sz="6" w:space="0" w:color="auto"/>
              <w:bottom w:val="single" w:sz="6" w:space="0" w:color="auto"/>
              <w:right w:val="single" w:sz="6" w:space="0" w:color="auto"/>
            </w:tcBorders>
          </w:tcPr>
          <w:p w14:paraId="1F32301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UA4000141683</w:t>
            </w:r>
          </w:p>
        </w:tc>
        <w:tc>
          <w:tcPr>
            <w:tcW w:w="3850" w:type="dxa"/>
            <w:tcBorders>
              <w:top w:val="single" w:sz="6" w:space="0" w:color="auto"/>
              <w:left w:val="single" w:sz="6" w:space="0" w:color="auto"/>
              <w:bottom w:val="single" w:sz="6" w:space="0" w:color="auto"/>
              <w:right w:val="single" w:sz="6" w:space="0" w:color="auto"/>
            </w:tcBorders>
          </w:tcPr>
          <w:p w14:paraId="636BC1B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5405237</w:t>
            </w:r>
          </w:p>
        </w:tc>
        <w:tc>
          <w:tcPr>
            <w:tcW w:w="3850" w:type="dxa"/>
            <w:tcBorders>
              <w:top w:val="single" w:sz="6" w:space="0" w:color="auto"/>
              <w:left w:val="single" w:sz="6" w:space="0" w:color="auto"/>
              <w:bottom w:val="single" w:sz="6" w:space="0" w:color="auto"/>
              <w:right w:val="single" w:sz="6" w:space="0" w:color="auto"/>
            </w:tcBorders>
          </w:tcPr>
          <w:p w14:paraId="37F4524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3850" w:type="dxa"/>
            <w:tcBorders>
              <w:top w:val="single" w:sz="6" w:space="0" w:color="auto"/>
              <w:left w:val="single" w:sz="6" w:space="0" w:color="auto"/>
              <w:bottom w:val="single" w:sz="6" w:space="0" w:color="auto"/>
            </w:tcBorders>
          </w:tcPr>
          <w:p w14:paraId="3304D60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246</w:t>
            </w:r>
          </w:p>
        </w:tc>
      </w:tr>
    </w:tbl>
    <w:p w14:paraId="5DBF52D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0FD93E6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E842D5" w:rsidRPr="00AC063A" w14:paraId="01ABFE55" w14:textId="77777777">
        <w:trPr>
          <w:trHeight w:val="300"/>
        </w:trPr>
        <w:tc>
          <w:tcPr>
            <w:tcW w:w="1500" w:type="dxa"/>
            <w:tcBorders>
              <w:top w:val="single" w:sz="6" w:space="0" w:color="auto"/>
              <w:bottom w:val="single" w:sz="6" w:space="0" w:color="auto"/>
              <w:right w:val="single" w:sz="6" w:space="0" w:color="auto"/>
            </w:tcBorders>
            <w:vAlign w:val="center"/>
          </w:tcPr>
          <w:p w14:paraId="1C3A949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E6207D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1D2BCE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6CA6044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7FEAB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0119E2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EEC3CD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47E6F0A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Кількість голосуючих акцій, права голосу за якими за результатами обмеження таких прав передано іншій особі, шт.</w:t>
            </w:r>
          </w:p>
        </w:tc>
      </w:tr>
      <w:tr w:rsidR="00E842D5" w:rsidRPr="00AC063A" w14:paraId="4A971078" w14:textId="77777777">
        <w:trPr>
          <w:trHeight w:val="300"/>
        </w:trPr>
        <w:tc>
          <w:tcPr>
            <w:tcW w:w="1500" w:type="dxa"/>
            <w:tcBorders>
              <w:top w:val="single" w:sz="6" w:space="0" w:color="auto"/>
              <w:bottom w:val="single" w:sz="6" w:space="0" w:color="auto"/>
              <w:right w:val="single" w:sz="6" w:space="0" w:color="auto"/>
            </w:tcBorders>
            <w:vAlign w:val="center"/>
          </w:tcPr>
          <w:p w14:paraId="3E48C2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2000" w:type="dxa"/>
            <w:tcBorders>
              <w:top w:val="single" w:sz="6" w:space="0" w:color="auto"/>
              <w:left w:val="single" w:sz="6" w:space="0" w:color="auto"/>
              <w:bottom w:val="single" w:sz="6" w:space="0" w:color="auto"/>
              <w:right w:val="single" w:sz="6" w:space="0" w:color="auto"/>
            </w:tcBorders>
            <w:vAlign w:val="center"/>
          </w:tcPr>
          <w:p w14:paraId="08575D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2000" w:type="dxa"/>
            <w:tcBorders>
              <w:top w:val="single" w:sz="6" w:space="0" w:color="auto"/>
              <w:left w:val="single" w:sz="6" w:space="0" w:color="auto"/>
              <w:bottom w:val="single" w:sz="6" w:space="0" w:color="auto"/>
              <w:right w:val="single" w:sz="6" w:space="0" w:color="auto"/>
            </w:tcBorders>
            <w:vAlign w:val="center"/>
          </w:tcPr>
          <w:p w14:paraId="1ABA98B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2000" w:type="dxa"/>
            <w:tcBorders>
              <w:top w:val="single" w:sz="6" w:space="0" w:color="auto"/>
              <w:left w:val="single" w:sz="6" w:space="0" w:color="auto"/>
              <w:bottom w:val="single" w:sz="6" w:space="0" w:color="auto"/>
              <w:right w:val="single" w:sz="6" w:space="0" w:color="auto"/>
            </w:tcBorders>
            <w:vAlign w:val="center"/>
          </w:tcPr>
          <w:p w14:paraId="0381CC5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2100" w:type="dxa"/>
            <w:tcBorders>
              <w:top w:val="single" w:sz="6" w:space="0" w:color="auto"/>
              <w:left w:val="single" w:sz="6" w:space="0" w:color="auto"/>
              <w:bottom w:val="single" w:sz="6" w:space="0" w:color="auto"/>
              <w:right w:val="single" w:sz="6" w:space="0" w:color="auto"/>
            </w:tcBorders>
            <w:vAlign w:val="center"/>
          </w:tcPr>
          <w:p w14:paraId="25883AD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c>
          <w:tcPr>
            <w:tcW w:w="1500" w:type="dxa"/>
            <w:tcBorders>
              <w:top w:val="single" w:sz="6" w:space="0" w:color="auto"/>
              <w:left w:val="single" w:sz="6" w:space="0" w:color="auto"/>
              <w:bottom w:val="single" w:sz="6" w:space="0" w:color="auto"/>
              <w:right w:val="single" w:sz="6" w:space="0" w:color="auto"/>
            </w:tcBorders>
            <w:vAlign w:val="center"/>
          </w:tcPr>
          <w:p w14:paraId="7645DD6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w:t>
            </w:r>
          </w:p>
        </w:tc>
        <w:tc>
          <w:tcPr>
            <w:tcW w:w="1500" w:type="dxa"/>
            <w:tcBorders>
              <w:top w:val="single" w:sz="6" w:space="0" w:color="auto"/>
              <w:left w:val="single" w:sz="6" w:space="0" w:color="auto"/>
              <w:bottom w:val="single" w:sz="6" w:space="0" w:color="auto"/>
              <w:right w:val="single" w:sz="6" w:space="0" w:color="auto"/>
            </w:tcBorders>
            <w:vAlign w:val="center"/>
          </w:tcPr>
          <w:p w14:paraId="714CE64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w:t>
            </w:r>
          </w:p>
        </w:tc>
        <w:tc>
          <w:tcPr>
            <w:tcW w:w="2800" w:type="dxa"/>
            <w:tcBorders>
              <w:top w:val="single" w:sz="6" w:space="0" w:color="auto"/>
              <w:left w:val="single" w:sz="6" w:space="0" w:color="auto"/>
              <w:bottom w:val="single" w:sz="6" w:space="0" w:color="auto"/>
            </w:tcBorders>
            <w:vAlign w:val="center"/>
          </w:tcPr>
          <w:p w14:paraId="2E2B34D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w:t>
            </w:r>
          </w:p>
        </w:tc>
      </w:tr>
      <w:tr w:rsidR="00E842D5" w:rsidRPr="00AC063A" w14:paraId="3C6D8838" w14:textId="77777777">
        <w:trPr>
          <w:trHeight w:val="300"/>
        </w:trPr>
        <w:tc>
          <w:tcPr>
            <w:tcW w:w="1500" w:type="dxa"/>
            <w:tcBorders>
              <w:top w:val="single" w:sz="6" w:space="0" w:color="auto"/>
              <w:bottom w:val="single" w:sz="6" w:space="0" w:color="auto"/>
              <w:right w:val="single" w:sz="6" w:space="0" w:color="auto"/>
            </w:tcBorders>
          </w:tcPr>
          <w:p w14:paraId="205FA8C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01.06.2010</w:t>
            </w:r>
          </w:p>
        </w:tc>
        <w:tc>
          <w:tcPr>
            <w:tcW w:w="2000" w:type="dxa"/>
            <w:tcBorders>
              <w:top w:val="single" w:sz="6" w:space="0" w:color="auto"/>
              <w:left w:val="single" w:sz="6" w:space="0" w:color="auto"/>
              <w:bottom w:val="single" w:sz="6" w:space="0" w:color="auto"/>
              <w:right w:val="single" w:sz="6" w:space="0" w:color="auto"/>
            </w:tcBorders>
          </w:tcPr>
          <w:p w14:paraId="10DBBF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295/1/10</w:t>
            </w:r>
          </w:p>
        </w:tc>
        <w:tc>
          <w:tcPr>
            <w:tcW w:w="2000" w:type="dxa"/>
            <w:tcBorders>
              <w:top w:val="single" w:sz="6" w:space="0" w:color="auto"/>
              <w:left w:val="single" w:sz="6" w:space="0" w:color="auto"/>
              <w:bottom w:val="single" w:sz="6" w:space="0" w:color="auto"/>
              <w:right w:val="single" w:sz="6" w:space="0" w:color="auto"/>
            </w:tcBorders>
          </w:tcPr>
          <w:p w14:paraId="5942011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UA4000141683</w:t>
            </w:r>
          </w:p>
        </w:tc>
        <w:tc>
          <w:tcPr>
            <w:tcW w:w="2000" w:type="dxa"/>
            <w:tcBorders>
              <w:top w:val="single" w:sz="6" w:space="0" w:color="auto"/>
              <w:left w:val="single" w:sz="6" w:space="0" w:color="auto"/>
              <w:bottom w:val="single" w:sz="6" w:space="0" w:color="auto"/>
              <w:right w:val="single" w:sz="6" w:space="0" w:color="auto"/>
            </w:tcBorders>
          </w:tcPr>
          <w:p w14:paraId="543147E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5 405 237</w:t>
            </w:r>
          </w:p>
        </w:tc>
        <w:tc>
          <w:tcPr>
            <w:tcW w:w="2100" w:type="dxa"/>
            <w:tcBorders>
              <w:top w:val="single" w:sz="6" w:space="0" w:color="auto"/>
              <w:left w:val="single" w:sz="6" w:space="0" w:color="auto"/>
              <w:bottom w:val="single" w:sz="6" w:space="0" w:color="auto"/>
              <w:right w:val="single" w:sz="6" w:space="0" w:color="auto"/>
            </w:tcBorders>
          </w:tcPr>
          <w:p w14:paraId="019FE2E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54 052 370</w:t>
            </w:r>
          </w:p>
        </w:tc>
        <w:tc>
          <w:tcPr>
            <w:tcW w:w="1500" w:type="dxa"/>
            <w:tcBorders>
              <w:top w:val="single" w:sz="6" w:space="0" w:color="auto"/>
              <w:left w:val="single" w:sz="6" w:space="0" w:color="auto"/>
              <w:bottom w:val="single" w:sz="6" w:space="0" w:color="auto"/>
              <w:right w:val="single" w:sz="6" w:space="0" w:color="auto"/>
            </w:tcBorders>
          </w:tcPr>
          <w:p w14:paraId="6DD1638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5 404 991</w:t>
            </w:r>
          </w:p>
        </w:tc>
        <w:tc>
          <w:tcPr>
            <w:tcW w:w="1500" w:type="dxa"/>
            <w:tcBorders>
              <w:top w:val="single" w:sz="6" w:space="0" w:color="auto"/>
              <w:left w:val="single" w:sz="6" w:space="0" w:color="auto"/>
              <w:bottom w:val="single" w:sz="6" w:space="0" w:color="auto"/>
              <w:right w:val="single" w:sz="6" w:space="0" w:color="auto"/>
            </w:tcBorders>
          </w:tcPr>
          <w:p w14:paraId="14E5270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246</w:t>
            </w:r>
          </w:p>
        </w:tc>
        <w:tc>
          <w:tcPr>
            <w:tcW w:w="2800" w:type="dxa"/>
            <w:tcBorders>
              <w:top w:val="single" w:sz="6" w:space="0" w:color="auto"/>
              <w:left w:val="single" w:sz="6" w:space="0" w:color="auto"/>
              <w:bottom w:val="single" w:sz="6" w:space="0" w:color="auto"/>
            </w:tcBorders>
          </w:tcPr>
          <w:p w14:paraId="3617719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r>
      <w:tr w:rsidR="00E842D5" w:rsidRPr="000D3B3D" w14:paraId="5D20237F" w14:textId="77777777">
        <w:trPr>
          <w:trHeight w:val="300"/>
        </w:trPr>
        <w:tc>
          <w:tcPr>
            <w:tcW w:w="1500" w:type="dxa"/>
            <w:tcBorders>
              <w:top w:val="single" w:sz="6" w:space="0" w:color="auto"/>
              <w:bottom w:val="single" w:sz="6" w:space="0" w:color="auto"/>
              <w:right w:val="single" w:sz="6" w:space="0" w:color="auto"/>
            </w:tcBorders>
          </w:tcPr>
          <w:p w14:paraId="510FA8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Додаткова інформація</w:t>
            </w:r>
          </w:p>
        </w:tc>
        <w:tc>
          <w:tcPr>
            <w:tcW w:w="13900" w:type="dxa"/>
            <w:gridSpan w:val="7"/>
            <w:tcBorders>
              <w:top w:val="single" w:sz="6" w:space="0" w:color="auto"/>
              <w:left w:val="single" w:sz="6" w:space="0" w:color="auto"/>
              <w:bottom w:val="single" w:sz="6" w:space="0" w:color="auto"/>
            </w:tcBorders>
          </w:tcPr>
          <w:p w14:paraId="60BD66D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Характеристика обмеження: Менша кiлькiсть голосуючих акцiй вiд загальної кiлькостi обумовлена тим, що власники цiнних паперiв не уклали з обраною емiтентом депозитарною установою договiр про обслуговування рахунку в цiнних паперах вiд власного iменi  вiдповiдно до вимог пункту 10 роздiлу VI Закону України "Про депозитарну систему України"</w:t>
            </w:r>
          </w:p>
        </w:tc>
      </w:tr>
    </w:tbl>
    <w:p w14:paraId="34FE989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631212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sectPr w:rsidR="00CB6FBF" w:rsidRPr="00AC063A">
          <w:pgSz w:w="16837" w:h="11905" w:orient="landscape"/>
          <w:pgMar w:top="570" w:right="720" w:bottom="570" w:left="720" w:header="720" w:footer="720" w:gutter="0"/>
          <w:cols w:space="720"/>
          <w:noEndnote/>
        </w:sectPr>
      </w:pPr>
    </w:p>
    <w:p w14:paraId="45D129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III. Фінансова інформація</w:t>
      </w:r>
    </w:p>
    <w:p w14:paraId="0439F77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E842D5" w:rsidRPr="00AC063A" w14:paraId="53B97F4C" w14:textId="77777777">
        <w:trPr>
          <w:trHeight w:val="300"/>
        </w:trPr>
        <w:tc>
          <w:tcPr>
            <w:tcW w:w="4020" w:type="dxa"/>
            <w:tcBorders>
              <w:top w:val="single" w:sz="6" w:space="0" w:color="auto"/>
              <w:bottom w:val="single" w:sz="6" w:space="0" w:color="auto"/>
              <w:right w:val="single" w:sz="6" w:space="0" w:color="auto"/>
            </w:tcBorders>
            <w:vAlign w:val="center"/>
          </w:tcPr>
          <w:p w14:paraId="3ED793F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F53DD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7F7557E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Відсоткове вираження по відношенню від сукупного доходу особи за результатами звітного року</w:t>
            </w:r>
          </w:p>
        </w:tc>
      </w:tr>
      <w:tr w:rsidR="00E842D5" w:rsidRPr="00AC063A" w14:paraId="50DE572D" w14:textId="77777777">
        <w:trPr>
          <w:trHeight w:val="300"/>
        </w:trPr>
        <w:tc>
          <w:tcPr>
            <w:tcW w:w="4020" w:type="dxa"/>
            <w:tcBorders>
              <w:top w:val="single" w:sz="6" w:space="0" w:color="auto"/>
              <w:bottom w:val="single" w:sz="6" w:space="0" w:color="auto"/>
              <w:right w:val="single" w:sz="6" w:space="0" w:color="auto"/>
            </w:tcBorders>
            <w:vAlign w:val="center"/>
          </w:tcPr>
          <w:p w14:paraId="0E556CB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2900" w:type="dxa"/>
            <w:tcBorders>
              <w:top w:val="single" w:sz="6" w:space="0" w:color="auto"/>
              <w:left w:val="single" w:sz="6" w:space="0" w:color="auto"/>
              <w:bottom w:val="single" w:sz="6" w:space="0" w:color="auto"/>
              <w:right w:val="single" w:sz="6" w:space="0" w:color="auto"/>
            </w:tcBorders>
            <w:vAlign w:val="center"/>
          </w:tcPr>
          <w:p w14:paraId="7E39583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2900" w:type="dxa"/>
            <w:tcBorders>
              <w:top w:val="single" w:sz="6" w:space="0" w:color="auto"/>
              <w:left w:val="single" w:sz="6" w:space="0" w:color="auto"/>
              <w:bottom w:val="single" w:sz="6" w:space="0" w:color="auto"/>
            </w:tcBorders>
            <w:vAlign w:val="center"/>
          </w:tcPr>
          <w:p w14:paraId="78FB043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r>
      <w:tr w:rsidR="00E842D5" w:rsidRPr="00AC063A" w14:paraId="242C82CD" w14:textId="77777777">
        <w:trPr>
          <w:trHeight w:val="300"/>
        </w:trPr>
        <w:tc>
          <w:tcPr>
            <w:tcW w:w="4020" w:type="dxa"/>
            <w:tcBorders>
              <w:top w:val="single" w:sz="6" w:space="0" w:color="auto"/>
              <w:bottom w:val="single" w:sz="6" w:space="0" w:color="auto"/>
              <w:right w:val="single" w:sz="6" w:space="0" w:color="auto"/>
            </w:tcBorders>
          </w:tcPr>
          <w:p w14:paraId="7CC32A0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46.36 - Оптова торгiвля цукром, шоколадом i кондитерськими виробами</w:t>
            </w:r>
          </w:p>
        </w:tc>
        <w:tc>
          <w:tcPr>
            <w:tcW w:w="2900" w:type="dxa"/>
            <w:tcBorders>
              <w:top w:val="single" w:sz="6" w:space="0" w:color="auto"/>
              <w:left w:val="single" w:sz="6" w:space="0" w:color="auto"/>
              <w:bottom w:val="single" w:sz="6" w:space="0" w:color="auto"/>
              <w:right w:val="single" w:sz="6" w:space="0" w:color="auto"/>
            </w:tcBorders>
          </w:tcPr>
          <w:p w14:paraId="6630D9E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3117</w:t>
            </w:r>
          </w:p>
        </w:tc>
        <w:tc>
          <w:tcPr>
            <w:tcW w:w="2900" w:type="dxa"/>
            <w:tcBorders>
              <w:top w:val="single" w:sz="6" w:space="0" w:color="auto"/>
              <w:left w:val="single" w:sz="6" w:space="0" w:color="auto"/>
              <w:bottom w:val="single" w:sz="6" w:space="0" w:color="auto"/>
            </w:tcBorders>
          </w:tcPr>
          <w:p w14:paraId="7B23B6E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100</w:t>
            </w:r>
          </w:p>
        </w:tc>
      </w:tr>
    </w:tbl>
    <w:p w14:paraId="5AA2C60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3193759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i/>
          <w:iCs/>
          <w:noProof/>
          <w:kern w:val="0"/>
          <w:lang w:val="uk-UA"/>
        </w:rPr>
        <w:t>2. Річна фінансова звітність</w:t>
      </w:r>
    </w:p>
    <w:p w14:paraId="6D883046" w14:textId="7141EFDD"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Фiнансова звiтнiсть на основi таксономiї у машинозчитувальному форматi з накладенням електронного пiдпису уповноваженої особи, головного бухгалтера Товариства, аудиторської фiрми, що базується на квалiфiкованому сертифiкатi вiдкритого ключа, розмiщена на </w:t>
      </w:r>
      <w:hyperlink r:id="rId4" w:history="1">
        <w:r w:rsidR="00567ED6" w:rsidRPr="00037B39">
          <w:rPr>
            <w:rStyle w:val="a3"/>
            <w:rFonts w:ascii="Times New Roman CYR" w:hAnsi="Times New Roman CYR" w:cs="Times New Roman CYR"/>
            <w:noProof/>
            <w:kern w:val="0"/>
            <w:lang w:val="uk-UA"/>
          </w:rPr>
          <w:t>http://konti.emitents.net.ua</w:t>
        </w:r>
      </w:hyperlink>
      <w:r w:rsidR="00567ED6">
        <w:rPr>
          <w:rFonts w:ascii="Times New Roman CYR" w:hAnsi="Times New Roman CYR" w:cs="Times New Roman CYR"/>
          <w:noProof/>
          <w:kern w:val="0"/>
          <w:lang w:val="uk-UA"/>
        </w:rPr>
        <w:t xml:space="preserve"> </w:t>
      </w:r>
      <w:r w:rsidRPr="00AC063A">
        <w:rPr>
          <w:rFonts w:ascii="Times New Roman CYR" w:hAnsi="Times New Roman CYR" w:cs="Times New Roman CYR"/>
          <w:noProof/>
          <w:kern w:val="0"/>
          <w:lang w:val="uk-UA"/>
        </w:rPr>
        <w:t xml:space="preserve"> за </w:t>
      </w:r>
      <w:hyperlink r:id="rId5" w:history="1">
        <w:r w:rsidR="00567ED6" w:rsidRPr="00037B39">
          <w:rPr>
            <w:rStyle w:val="a3"/>
            <w:rFonts w:ascii="Times New Roman CYR" w:hAnsi="Times New Roman CYR" w:cs="Times New Roman CYR"/>
            <w:noProof/>
            <w:kern w:val="0"/>
            <w:lang w:val="uk-UA"/>
          </w:rPr>
          <w:t>http://konti.emitents.net.ua/ua/docs/?fg_id=102</w:t>
        </w:r>
      </w:hyperlink>
      <w:r w:rsidR="00567ED6">
        <w:rPr>
          <w:rFonts w:ascii="Times New Roman CYR" w:hAnsi="Times New Roman CYR" w:cs="Times New Roman CYR"/>
          <w:noProof/>
          <w:kern w:val="0"/>
          <w:lang w:val="uk-UA"/>
        </w:rPr>
        <w:t xml:space="preserve"> </w:t>
      </w:r>
      <w:r w:rsidRPr="00AC063A">
        <w:rPr>
          <w:rFonts w:ascii="Times New Roman CYR" w:hAnsi="Times New Roman CYR" w:cs="Times New Roman CYR"/>
          <w:noProof/>
          <w:kern w:val="0"/>
          <w:lang w:val="uk-UA"/>
        </w:rPr>
        <w:t xml:space="preserve"> </w:t>
      </w:r>
      <w:r w:rsidR="00567ED6">
        <w:rPr>
          <w:rFonts w:ascii="Times New Roman CYR" w:hAnsi="Times New Roman CYR" w:cs="Times New Roman CYR"/>
          <w:noProof/>
          <w:kern w:val="0"/>
          <w:lang w:val="uk-UA"/>
        </w:rPr>
        <w:t xml:space="preserve"> </w:t>
      </w:r>
    </w:p>
    <w:p w14:paraId="6BF9BC30"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Посилання на пряме завантаження файлу (архiву) з накладеними електронними пiдписами уповноваженої особи, головного бухгалтера Товариства, аудиторської фiрми, що базуються на квалiфiкованому сертифiкатi вiдкритого ключа: </w:t>
      </w:r>
    </w:p>
    <w:p w14:paraId="59FB4142" w14:textId="4E15270E" w:rsidR="00567ED6" w:rsidRDefault="00567ED6">
      <w:pPr>
        <w:widowControl w:val="0"/>
        <w:autoSpaceDE w:val="0"/>
        <w:autoSpaceDN w:val="0"/>
        <w:adjustRightInd w:val="0"/>
        <w:spacing w:after="0" w:line="240" w:lineRule="auto"/>
        <w:jc w:val="both"/>
        <w:rPr>
          <w:rFonts w:ascii="Times New Roman CYR" w:hAnsi="Times New Roman CYR" w:cs="Times New Roman CYR"/>
          <w:noProof/>
          <w:kern w:val="0"/>
          <w:lang w:val="uk-UA"/>
        </w:rPr>
      </w:pPr>
      <w:hyperlink r:id="rId6" w:history="1">
        <w:r w:rsidRPr="00037B39">
          <w:rPr>
            <w:rStyle w:val="a3"/>
            <w:rFonts w:ascii="Times New Roman CYR" w:hAnsi="Times New Roman CYR" w:cs="Times New Roman CYR"/>
            <w:noProof/>
            <w:kern w:val="0"/>
            <w:lang w:val="uk-UA"/>
          </w:rPr>
          <w:t>http://konti.emitents.net.ua/get_file.php?guid=de489f3fb96c85708dd2f93cbbfaa734&amp;type=doc</w:t>
        </w:r>
      </w:hyperlink>
      <w:r w:rsidR="00CB6FBF" w:rsidRPr="00AC063A">
        <w:rPr>
          <w:rFonts w:ascii="Times New Roman CYR" w:hAnsi="Times New Roman CYR" w:cs="Times New Roman CYR"/>
          <w:noProof/>
          <w:kern w:val="0"/>
          <w:lang w:val="uk-UA"/>
        </w:rPr>
        <w:t xml:space="preserve"> </w:t>
      </w:r>
    </w:p>
    <w:p w14:paraId="0C8D5D36"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Iм'я файлу: 2025_25112243.zip </w:t>
      </w:r>
    </w:p>
    <w:p w14:paraId="03AA5190"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Розмiр файлу: 322273 bytes : 314 KiB</w:t>
      </w:r>
      <w:r w:rsidR="00567ED6">
        <w:rPr>
          <w:rFonts w:ascii="Times New Roman CYR" w:hAnsi="Times New Roman CYR" w:cs="Times New Roman CYR"/>
          <w:noProof/>
          <w:kern w:val="0"/>
          <w:lang w:val="uk-UA"/>
        </w:rPr>
        <w:t xml:space="preserve"> </w:t>
      </w:r>
    </w:p>
    <w:p w14:paraId="011348E0" w14:textId="22647A08"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SHA256 контрольна сума: 08e0c2d18ae5b8bae6609c41f2e3b3d375d8ceb79f94f4dcd0cb35d412f0a489</w:t>
      </w:r>
    </w:p>
    <w:p w14:paraId="19A42716" w14:textId="77777777" w:rsidR="00567ED6" w:rsidRDefault="00567ED6">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643328C"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URL-адреса вебсторінки Центру збору фінансової звітності, за якою розміщено електронний файл фінансової звітності: Фiнансова звiтнiсть на основi таксономiї у машинозчитувальному форматi з накладенням електронного пiдпису уповноваженої особи, головного бухгалтера Товариства, аудиторської фiрми, що базується на квалiфiкованому сертифiкатi вiдкритого ключа, розмiщена на </w:t>
      </w:r>
      <w:hyperlink r:id="rId7" w:history="1">
        <w:r w:rsidR="00567ED6" w:rsidRPr="00037B39">
          <w:rPr>
            <w:rStyle w:val="a3"/>
            <w:rFonts w:ascii="Times New Roman CYR" w:hAnsi="Times New Roman CYR" w:cs="Times New Roman CYR"/>
            <w:noProof/>
            <w:kern w:val="0"/>
            <w:lang w:val="uk-UA"/>
          </w:rPr>
          <w:t>https://portal.frs.gov.ua/PublicData/PublicDataSearch.aspx</w:t>
        </w:r>
      </w:hyperlink>
      <w:r w:rsidR="00567ED6">
        <w:rPr>
          <w:rFonts w:ascii="Times New Roman CYR" w:hAnsi="Times New Roman CYR" w:cs="Times New Roman CYR"/>
          <w:noProof/>
          <w:kern w:val="0"/>
          <w:lang w:val="uk-UA"/>
        </w:rPr>
        <w:t xml:space="preserve"> </w:t>
      </w:r>
    </w:p>
    <w:p w14:paraId="330E4E40"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Посилання на пряме завантаження файлу (архiву) з накладеними електронними пiдписами уповноваженої особи, головного бухгалтера Товариства, аудиторської фiрми, що базуються на квалiфiкованому сертифiкатi вiдкритого ключа: </w:t>
      </w:r>
    </w:p>
    <w:p w14:paraId="25B0D247" w14:textId="77777777" w:rsidR="00567ED6" w:rsidRDefault="00567ED6">
      <w:pPr>
        <w:widowControl w:val="0"/>
        <w:autoSpaceDE w:val="0"/>
        <w:autoSpaceDN w:val="0"/>
        <w:adjustRightInd w:val="0"/>
        <w:spacing w:after="0" w:line="240" w:lineRule="auto"/>
        <w:jc w:val="both"/>
        <w:rPr>
          <w:rFonts w:ascii="Times New Roman CYR" w:hAnsi="Times New Roman CYR" w:cs="Times New Roman CYR"/>
          <w:noProof/>
          <w:kern w:val="0"/>
          <w:lang w:val="uk-UA"/>
        </w:rPr>
      </w:pPr>
      <w:hyperlink r:id="rId8" w:history="1">
        <w:r w:rsidRPr="00037B39">
          <w:rPr>
            <w:rStyle w:val="a3"/>
            <w:rFonts w:ascii="Times New Roman CYR" w:hAnsi="Times New Roman CYR" w:cs="Times New Roman CYR"/>
            <w:noProof/>
            <w:kern w:val="0"/>
            <w:lang w:val="uk-UA"/>
          </w:rPr>
          <w:t>https://portal.frs.gov.ua/PublicData/PublicDataSubmissionPack.aspx?submission_pack_version_id=202078</w:t>
        </w:r>
      </w:hyperlink>
      <w:r>
        <w:rPr>
          <w:rFonts w:ascii="Times New Roman CYR" w:hAnsi="Times New Roman CYR" w:cs="Times New Roman CYR"/>
          <w:noProof/>
          <w:kern w:val="0"/>
          <w:lang w:val="uk-UA"/>
        </w:rPr>
        <w:t xml:space="preserve"> </w:t>
      </w:r>
      <w:r w:rsidR="00CB6FBF" w:rsidRPr="00AC063A">
        <w:rPr>
          <w:rFonts w:ascii="Times New Roman CYR" w:hAnsi="Times New Roman CYR" w:cs="Times New Roman CYR"/>
          <w:noProof/>
          <w:kern w:val="0"/>
          <w:lang w:val="uk-UA"/>
        </w:rPr>
        <w:t xml:space="preserve"> Iм'я файлу: 2025_25112243.html</w:t>
      </w:r>
    </w:p>
    <w:p w14:paraId="3C070979"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Розмiр файлу: 2508235 байтов (2449 KiB)</w:t>
      </w:r>
    </w:p>
    <w:p w14:paraId="1763F499" w14:textId="77777777" w:rsidR="00567ED6"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SHA256 контрольна сума: </w:t>
      </w:r>
    </w:p>
    <w:p w14:paraId="5BDF6821" w14:textId="7503370D"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312AAC0C84F2048CFB24EDEF98B8360CB3734AAF8878B0A095E096E9AA2761D9 </w:t>
      </w:r>
    </w:p>
    <w:p w14:paraId="24AAA10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40EFF26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i/>
          <w:iCs/>
          <w:noProof/>
          <w:kern w:val="0"/>
          <w:lang w:val="uk-UA"/>
        </w:rPr>
        <w:t>3. Аудиторський звіт до річної фінансової звітності</w:t>
      </w:r>
    </w:p>
    <w:p w14:paraId="5032BB4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Довідка щодо відомостей про аудиторський звіт щодо фінансової звітності за звітний рік:</w:t>
      </w: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6555"/>
        <w:gridCol w:w="3686"/>
      </w:tblGrid>
      <w:tr w:rsidR="00E842D5" w:rsidRPr="00AC063A" w14:paraId="791DCFE4" w14:textId="77777777" w:rsidTr="00B43F00">
        <w:trPr>
          <w:trHeight w:val="200"/>
        </w:trPr>
        <w:tc>
          <w:tcPr>
            <w:tcW w:w="700" w:type="dxa"/>
            <w:tcBorders>
              <w:top w:val="single" w:sz="6" w:space="0" w:color="auto"/>
              <w:bottom w:val="single" w:sz="6" w:space="0" w:color="auto"/>
              <w:right w:val="single" w:sz="6" w:space="0" w:color="auto"/>
            </w:tcBorders>
          </w:tcPr>
          <w:p w14:paraId="45482BB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w:t>
            </w:r>
          </w:p>
        </w:tc>
        <w:tc>
          <w:tcPr>
            <w:tcW w:w="6555" w:type="dxa"/>
            <w:tcBorders>
              <w:top w:val="single" w:sz="6" w:space="0" w:color="auto"/>
              <w:left w:val="single" w:sz="6" w:space="0" w:color="auto"/>
              <w:bottom w:val="single" w:sz="6" w:space="0" w:color="auto"/>
              <w:right w:val="single" w:sz="6" w:space="0" w:color="auto"/>
            </w:tcBorders>
          </w:tcPr>
          <w:p w14:paraId="7CC14AB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Повне найменування</w:t>
            </w:r>
          </w:p>
        </w:tc>
        <w:tc>
          <w:tcPr>
            <w:tcW w:w="3686" w:type="dxa"/>
            <w:tcBorders>
              <w:top w:val="single" w:sz="6" w:space="0" w:color="auto"/>
              <w:left w:val="single" w:sz="6" w:space="0" w:color="auto"/>
              <w:bottom w:val="single" w:sz="6" w:space="0" w:color="auto"/>
            </w:tcBorders>
          </w:tcPr>
          <w:p w14:paraId="1E5D374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ПРИВАТНЕ АКЦIОНЕРНЕ ТОВАРИСТВО "ВИРОБНИЧЕ ОБ'ЄДНАННЯ "КОНТI"</w:t>
            </w:r>
          </w:p>
        </w:tc>
      </w:tr>
      <w:tr w:rsidR="00E842D5" w:rsidRPr="00AC063A" w14:paraId="67A439C2" w14:textId="77777777" w:rsidTr="00B43F00">
        <w:trPr>
          <w:trHeight w:val="200"/>
        </w:trPr>
        <w:tc>
          <w:tcPr>
            <w:tcW w:w="700" w:type="dxa"/>
            <w:tcBorders>
              <w:top w:val="single" w:sz="6" w:space="0" w:color="auto"/>
              <w:bottom w:val="single" w:sz="6" w:space="0" w:color="auto"/>
              <w:right w:val="single" w:sz="6" w:space="0" w:color="auto"/>
            </w:tcBorders>
          </w:tcPr>
          <w:p w14:paraId="07BD53C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w:t>
            </w:r>
          </w:p>
        </w:tc>
        <w:tc>
          <w:tcPr>
            <w:tcW w:w="6555" w:type="dxa"/>
            <w:tcBorders>
              <w:top w:val="single" w:sz="6" w:space="0" w:color="auto"/>
              <w:left w:val="single" w:sz="6" w:space="0" w:color="auto"/>
              <w:bottom w:val="single" w:sz="6" w:space="0" w:color="auto"/>
              <w:right w:val="single" w:sz="6" w:space="0" w:color="auto"/>
            </w:tcBorders>
          </w:tcPr>
          <w:p w14:paraId="05435C7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юридичної особи</w:t>
            </w:r>
          </w:p>
        </w:tc>
        <w:tc>
          <w:tcPr>
            <w:tcW w:w="3686" w:type="dxa"/>
            <w:tcBorders>
              <w:top w:val="single" w:sz="6" w:space="0" w:color="auto"/>
              <w:left w:val="single" w:sz="6" w:space="0" w:color="auto"/>
              <w:bottom w:val="single" w:sz="6" w:space="0" w:color="auto"/>
            </w:tcBorders>
          </w:tcPr>
          <w:p w14:paraId="043E5DE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25112243</w:t>
            </w:r>
          </w:p>
        </w:tc>
      </w:tr>
      <w:tr w:rsidR="00E842D5" w:rsidRPr="00AC063A" w14:paraId="034351E9" w14:textId="77777777" w:rsidTr="00B43F00">
        <w:trPr>
          <w:trHeight w:val="200"/>
        </w:trPr>
        <w:tc>
          <w:tcPr>
            <w:tcW w:w="700" w:type="dxa"/>
            <w:tcBorders>
              <w:top w:val="single" w:sz="6" w:space="0" w:color="auto"/>
              <w:bottom w:val="single" w:sz="6" w:space="0" w:color="auto"/>
              <w:right w:val="single" w:sz="6" w:space="0" w:color="auto"/>
            </w:tcBorders>
          </w:tcPr>
          <w:p w14:paraId="2248AA1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w:t>
            </w:r>
          </w:p>
        </w:tc>
        <w:tc>
          <w:tcPr>
            <w:tcW w:w="6555" w:type="dxa"/>
            <w:tcBorders>
              <w:top w:val="single" w:sz="6" w:space="0" w:color="auto"/>
              <w:left w:val="single" w:sz="6" w:space="0" w:color="auto"/>
              <w:bottom w:val="single" w:sz="6" w:space="0" w:color="auto"/>
              <w:right w:val="single" w:sz="6" w:space="0" w:color="auto"/>
            </w:tcBorders>
          </w:tcPr>
          <w:p w14:paraId="58B1C2F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Найменування суб'єкта аудиторської діяльності</w:t>
            </w:r>
          </w:p>
        </w:tc>
        <w:tc>
          <w:tcPr>
            <w:tcW w:w="3686" w:type="dxa"/>
            <w:tcBorders>
              <w:top w:val="single" w:sz="6" w:space="0" w:color="auto"/>
              <w:left w:val="single" w:sz="6" w:space="0" w:color="auto"/>
              <w:bottom w:val="single" w:sz="6" w:space="0" w:color="auto"/>
            </w:tcBorders>
          </w:tcPr>
          <w:p w14:paraId="369167A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ТОВАРИСТВО З ОБМЕЖЕНОЮ ВIДПОВIДАЛЬНIСТЮ "НВ АУДИТ УКРАЇНА"</w:t>
            </w:r>
          </w:p>
        </w:tc>
      </w:tr>
      <w:tr w:rsidR="00E842D5" w:rsidRPr="00AC063A" w14:paraId="06C9E85B" w14:textId="77777777" w:rsidTr="00B43F00">
        <w:trPr>
          <w:trHeight w:val="200"/>
        </w:trPr>
        <w:tc>
          <w:tcPr>
            <w:tcW w:w="700" w:type="dxa"/>
            <w:tcBorders>
              <w:top w:val="single" w:sz="6" w:space="0" w:color="auto"/>
              <w:bottom w:val="single" w:sz="6" w:space="0" w:color="auto"/>
              <w:right w:val="single" w:sz="6" w:space="0" w:color="auto"/>
            </w:tcBorders>
          </w:tcPr>
          <w:p w14:paraId="48AA070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w:t>
            </w:r>
          </w:p>
        </w:tc>
        <w:tc>
          <w:tcPr>
            <w:tcW w:w="6555" w:type="dxa"/>
            <w:tcBorders>
              <w:top w:val="single" w:sz="6" w:space="0" w:color="auto"/>
              <w:left w:val="single" w:sz="6" w:space="0" w:color="auto"/>
              <w:bottom w:val="single" w:sz="6" w:space="0" w:color="auto"/>
              <w:right w:val="single" w:sz="6" w:space="0" w:color="auto"/>
            </w:tcBorders>
          </w:tcPr>
          <w:p w14:paraId="3DDB5D0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Ідентифікаційний код суб'єкта аудиторської діяльності</w:t>
            </w:r>
          </w:p>
        </w:tc>
        <w:tc>
          <w:tcPr>
            <w:tcW w:w="3686" w:type="dxa"/>
            <w:tcBorders>
              <w:top w:val="single" w:sz="6" w:space="0" w:color="auto"/>
              <w:left w:val="single" w:sz="6" w:space="0" w:color="auto"/>
              <w:bottom w:val="single" w:sz="6" w:space="0" w:color="auto"/>
            </w:tcBorders>
          </w:tcPr>
          <w:p w14:paraId="238D823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24165740</w:t>
            </w:r>
          </w:p>
        </w:tc>
      </w:tr>
      <w:tr w:rsidR="00E842D5" w:rsidRPr="000D3B3D" w14:paraId="0215BD76" w14:textId="77777777" w:rsidTr="00B43F00">
        <w:trPr>
          <w:trHeight w:val="200"/>
        </w:trPr>
        <w:tc>
          <w:tcPr>
            <w:tcW w:w="700" w:type="dxa"/>
            <w:tcBorders>
              <w:top w:val="single" w:sz="6" w:space="0" w:color="auto"/>
              <w:bottom w:val="single" w:sz="6" w:space="0" w:color="auto"/>
              <w:right w:val="single" w:sz="6" w:space="0" w:color="auto"/>
            </w:tcBorders>
          </w:tcPr>
          <w:p w14:paraId="0AE3932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w:t>
            </w:r>
          </w:p>
        </w:tc>
        <w:tc>
          <w:tcPr>
            <w:tcW w:w="6555" w:type="dxa"/>
            <w:tcBorders>
              <w:top w:val="single" w:sz="6" w:space="0" w:color="auto"/>
              <w:left w:val="single" w:sz="6" w:space="0" w:color="auto"/>
              <w:bottom w:val="single" w:sz="6" w:space="0" w:color="auto"/>
              <w:right w:val="single" w:sz="6" w:space="0" w:color="auto"/>
            </w:tcBorders>
          </w:tcPr>
          <w:p w14:paraId="5790D31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3686" w:type="dxa"/>
            <w:tcBorders>
              <w:top w:val="single" w:sz="6" w:space="0" w:color="auto"/>
              <w:left w:val="single" w:sz="6" w:space="0" w:color="auto"/>
              <w:bottom w:val="single" w:sz="6" w:space="0" w:color="auto"/>
            </w:tcBorders>
          </w:tcPr>
          <w:p w14:paraId="69FF4C0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242C41A2" w14:textId="77777777" w:rsidTr="00B43F00">
        <w:trPr>
          <w:trHeight w:val="200"/>
        </w:trPr>
        <w:tc>
          <w:tcPr>
            <w:tcW w:w="700" w:type="dxa"/>
            <w:tcBorders>
              <w:top w:val="single" w:sz="6" w:space="0" w:color="auto"/>
              <w:bottom w:val="single" w:sz="6" w:space="0" w:color="auto"/>
              <w:right w:val="single" w:sz="6" w:space="0" w:color="auto"/>
            </w:tcBorders>
          </w:tcPr>
          <w:p w14:paraId="1711FB7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6</w:t>
            </w:r>
          </w:p>
        </w:tc>
        <w:tc>
          <w:tcPr>
            <w:tcW w:w="6555" w:type="dxa"/>
            <w:tcBorders>
              <w:top w:val="single" w:sz="6" w:space="0" w:color="auto"/>
              <w:left w:val="single" w:sz="6" w:space="0" w:color="auto"/>
              <w:bottom w:val="single" w:sz="6" w:space="0" w:color="auto"/>
              <w:right w:val="single" w:sz="6" w:space="0" w:color="auto"/>
            </w:tcBorders>
          </w:tcPr>
          <w:p w14:paraId="27E89C1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3686" w:type="dxa"/>
            <w:tcBorders>
              <w:top w:val="single" w:sz="6" w:space="0" w:color="auto"/>
              <w:left w:val="single" w:sz="6" w:space="0" w:color="auto"/>
              <w:bottom w:val="single" w:sz="6" w:space="0" w:color="auto"/>
            </w:tcBorders>
          </w:tcPr>
          <w:p w14:paraId="21B7D32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4612 </w:t>
            </w:r>
          </w:p>
        </w:tc>
      </w:tr>
      <w:tr w:rsidR="00E842D5" w:rsidRPr="00AC063A" w14:paraId="3D924C34" w14:textId="77777777" w:rsidTr="00B43F00">
        <w:trPr>
          <w:trHeight w:val="200"/>
        </w:trPr>
        <w:tc>
          <w:tcPr>
            <w:tcW w:w="700" w:type="dxa"/>
            <w:tcBorders>
              <w:top w:val="single" w:sz="6" w:space="0" w:color="auto"/>
              <w:bottom w:val="single" w:sz="6" w:space="0" w:color="auto"/>
              <w:right w:val="single" w:sz="6" w:space="0" w:color="auto"/>
            </w:tcBorders>
          </w:tcPr>
          <w:p w14:paraId="50DE9BB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7</w:t>
            </w:r>
          </w:p>
        </w:tc>
        <w:tc>
          <w:tcPr>
            <w:tcW w:w="6555" w:type="dxa"/>
            <w:tcBorders>
              <w:top w:val="single" w:sz="6" w:space="0" w:color="auto"/>
              <w:left w:val="single" w:sz="6" w:space="0" w:color="auto"/>
              <w:bottom w:val="single" w:sz="6" w:space="0" w:color="auto"/>
              <w:right w:val="single" w:sz="6" w:space="0" w:color="auto"/>
            </w:tcBorders>
          </w:tcPr>
          <w:p w14:paraId="0709DB9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3686" w:type="dxa"/>
            <w:tcBorders>
              <w:top w:val="single" w:sz="6" w:space="0" w:color="auto"/>
              <w:left w:val="single" w:sz="6" w:space="0" w:color="auto"/>
              <w:bottom w:val="single" w:sz="6" w:space="0" w:color="auto"/>
            </w:tcBorders>
          </w:tcPr>
          <w:p w14:paraId="2038C96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17825DC3" w14:textId="77777777" w:rsidTr="00B43F00">
        <w:trPr>
          <w:trHeight w:val="200"/>
        </w:trPr>
        <w:tc>
          <w:tcPr>
            <w:tcW w:w="700" w:type="dxa"/>
            <w:tcBorders>
              <w:top w:val="single" w:sz="6" w:space="0" w:color="auto"/>
              <w:bottom w:val="single" w:sz="6" w:space="0" w:color="auto"/>
              <w:right w:val="single" w:sz="6" w:space="0" w:color="auto"/>
            </w:tcBorders>
          </w:tcPr>
          <w:p w14:paraId="3082490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8</w:t>
            </w:r>
          </w:p>
        </w:tc>
        <w:tc>
          <w:tcPr>
            <w:tcW w:w="6555" w:type="dxa"/>
            <w:tcBorders>
              <w:top w:val="single" w:sz="6" w:space="0" w:color="auto"/>
              <w:left w:val="single" w:sz="6" w:space="0" w:color="auto"/>
              <w:bottom w:val="single" w:sz="6" w:space="0" w:color="auto"/>
              <w:right w:val="single" w:sz="6" w:space="0" w:color="auto"/>
            </w:tcBorders>
          </w:tcPr>
          <w:p w14:paraId="1139294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3686" w:type="dxa"/>
            <w:tcBorders>
              <w:top w:val="single" w:sz="6" w:space="0" w:color="auto"/>
              <w:left w:val="single" w:sz="6" w:space="0" w:color="auto"/>
              <w:bottom w:val="single" w:sz="6" w:space="0" w:color="auto"/>
            </w:tcBorders>
          </w:tcPr>
          <w:p w14:paraId="58F0588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 суб'єкти аудиторської діяльності</w:t>
            </w:r>
          </w:p>
        </w:tc>
      </w:tr>
      <w:tr w:rsidR="00E842D5" w:rsidRPr="00AC063A" w14:paraId="62E80C14" w14:textId="77777777" w:rsidTr="00B43F00">
        <w:trPr>
          <w:trHeight w:val="200"/>
        </w:trPr>
        <w:tc>
          <w:tcPr>
            <w:tcW w:w="700" w:type="dxa"/>
            <w:tcBorders>
              <w:top w:val="single" w:sz="6" w:space="0" w:color="auto"/>
              <w:bottom w:val="single" w:sz="6" w:space="0" w:color="auto"/>
              <w:right w:val="single" w:sz="6" w:space="0" w:color="auto"/>
            </w:tcBorders>
          </w:tcPr>
          <w:p w14:paraId="7F53C65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9</w:t>
            </w:r>
          </w:p>
        </w:tc>
        <w:tc>
          <w:tcPr>
            <w:tcW w:w="6555" w:type="dxa"/>
            <w:tcBorders>
              <w:top w:val="single" w:sz="6" w:space="0" w:color="auto"/>
              <w:left w:val="single" w:sz="6" w:space="0" w:color="auto"/>
              <w:bottom w:val="single" w:sz="6" w:space="0" w:color="auto"/>
              <w:right w:val="single" w:sz="6" w:space="0" w:color="auto"/>
            </w:tcBorders>
          </w:tcPr>
          <w:p w14:paraId="4BEC38B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Звітний період, за який проведено аудит фінансової звітності</w:t>
            </w:r>
          </w:p>
        </w:tc>
        <w:tc>
          <w:tcPr>
            <w:tcW w:w="3686" w:type="dxa"/>
            <w:tcBorders>
              <w:top w:val="single" w:sz="6" w:space="0" w:color="auto"/>
              <w:left w:val="single" w:sz="6" w:space="0" w:color="auto"/>
              <w:bottom w:val="single" w:sz="6" w:space="0" w:color="auto"/>
            </w:tcBorders>
          </w:tcPr>
          <w:p w14:paraId="40499BB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01.01.2025 по 31.12.2025</w:t>
            </w:r>
          </w:p>
        </w:tc>
      </w:tr>
      <w:tr w:rsidR="00E842D5" w:rsidRPr="00AC063A" w14:paraId="1994643F" w14:textId="77777777" w:rsidTr="00B43F00">
        <w:trPr>
          <w:trHeight w:val="200"/>
        </w:trPr>
        <w:tc>
          <w:tcPr>
            <w:tcW w:w="700" w:type="dxa"/>
            <w:tcBorders>
              <w:top w:val="single" w:sz="6" w:space="0" w:color="auto"/>
              <w:bottom w:val="single" w:sz="6" w:space="0" w:color="auto"/>
              <w:right w:val="single" w:sz="6" w:space="0" w:color="auto"/>
            </w:tcBorders>
          </w:tcPr>
          <w:p w14:paraId="7B244F7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10</w:t>
            </w:r>
          </w:p>
        </w:tc>
        <w:tc>
          <w:tcPr>
            <w:tcW w:w="6555" w:type="dxa"/>
            <w:tcBorders>
              <w:top w:val="single" w:sz="6" w:space="0" w:color="auto"/>
              <w:left w:val="single" w:sz="6" w:space="0" w:color="auto"/>
              <w:bottom w:val="single" w:sz="6" w:space="0" w:color="auto"/>
              <w:right w:val="single" w:sz="6" w:space="0" w:color="auto"/>
            </w:tcBorders>
          </w:tcPr>
          <w:p w14:paraId="3B09F0F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Думка аудитора (немодифікована - "01"; із застереженням - "02"; негативна - "03"; відмова від висловлення думки - "04")</w:t>
            </w:r>
          </w:p>
        </w:tc>
        <w:tc>
          <w:tcPr>
            <w:tcW w:w="3686" w:type="dxa"/>
            <w:tcBorders>
              <w:top w:val="single" w:sz="6" w:space="0" w:color="auto"/>
              <w:left w:val="single" w:sz="6" w:space="0" w:color="auto"/>
              <w:bottom w:val="single" w:sz="6" w:space="0" w:color="auto"/>
            </w:tcBorders>
          </w:tcPr>
          <w:p w14:paraId="076DC7B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03 - негативна</w:t>
            </w:r>
          </w:p>
        </w:tc>
      </w:tr>
      <w:tr w:rsidR="00E842D5" w:rsidRPr="00AC063A" w14:paraId="47262871" w14:textId="77777777" w:rsidTr="00B43F00">
        <w:trPr>
          <w:trHeight w:val="200"/>
        </w:trPr>
        <w:tc>
          <w:tcPr>
            <w:tcW w:w="700" w:type="dxa"/>
            <w:tcBorders>
              <w:top w:val="single" w:sz="6" w:space="0" w:color="auto"/>
              <w:bottom w:val="single" w:sz="6" w:space="0" w:color="auto"/>
              <w:right w:val="single" w:sz="6" w:space="0" w:color="auto"/>
            </w:tcBorders>
          </w:tcPr>
          <w:p w14:paraId="6CD67C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11</w:t>
            </w:r>
          </w:p>
        </w:tc>
        <w:tc>
          <w:tcPr>
            <w:tcW w:w="6555" w:type="dxa"/>
            <w:tcBorders>
              <w:top w:val="single" w:sz="6" w:space="0" w:color="auto"/>
              <w:left w:val="single" w:sz="6" w:space="0" w:color="auto"/>
              <w:bottom w:val="single" w:sz="6" w:space="0" w:color="auto"/>
              <w:right w:val="single" w:sz="6" w:space="0" w:color="auto"/>
            </w:tcBorders>
          </w:tcPr>
          <w:p w14:paraId="7B6F927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Номер та дата договору на проведення аудиту</w:t>
            </w:r>
          </w:p>
        </w:tc>
        <w:tc>
          <w:tcPr>
            <w:tcW w:w="3686" w:type="dxa"/>
            <w:tcBorders>
              <w:top w:val="single" w:sz="6" w:space="0" w:color="auto"/>
              <w:left w:val="single" w:sz="6" w:space="0" w:color="auto"/>
              <w:bottom w:val="single" w:sz="6" w:space="0" w:color="auto"/>
            </w:tcBorders>
          </w:tcPr>
          <w:p w14:paraId="02530CF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1012/2 від 15.01.2026</w:t>
            </w:r>
          </w:p>
        </w:tc>
      </w:tr>
      <w:tr w:rsidR="00E842D5" w:rsidRPr="00AC063A" w14:paraId="248D0DB0" w14:textId="77777777" w:rsidTr="00B43F00">
        <w:trPr>
          <w:trHeight w:val="200"/>
        </w:trPr>
        <w:tc>
          <w:tcPr>
            <w:tcW w:w="700" w:type="dxa"/>
            <w:tcBorders>
              <w:top w:val="single" w:sz="6" w:space="0" w:color="auto"/>
              <w:bottom w:val="single" w:sz="6" w:space="0" w:color="auto"/>
              <w:right w:val="single" w:sz="6" w:space="0" w:color="auto"/>
            </w:tcBorders>
          </w:tcPr>
          <w:p w14:paraId="1DEA4B6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12</w:t>
            </w:r>
          </w:p>
        </w:tc>
        <w:tc>
          <w:tcPr>
            <w:tcW w:w="6555" w:type="dxa"/>
            <w:tcBorders>
              <w:top w:val="single" w:sz="6" w:space="0" w:color="auto"/>
              <w:left w:val="single" w:sz="6" w:space="0" w:color="auto"/>
              <w:bottom w:val="single" w:sz="6" w:space="0" w:color="auto"/>
              <w:right w:val="single" w:sz="6" w:space="0" w:color="auto"/>
            </w:tcBorders>
          </w:tcPr>
          <w:p w14:paraId="405C4CF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початку та дата закінчення аудиту</w:t>
            </w:r>
          </w:p>
        </w:tc>
        <w:tc>
          <w:tcPr>
            <w:tcW w:w="3686" w:type="dxa"/>
            <w:tcBorders>
              <w:top w:val="single" w:sz="6" w:space="0" w:color="auto"/>
              <w:left w:val="single" w:sz="6" w:space="0" w:color="auto"/>
              <w:bottom w:val="single" w:sz="6" w:space="0" w:color="auto"/>
            </w:tcBorders>
          </w:tcPr>
          <w:p w14:paraId="3000AA2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15.01.2026 по 31.03.2026</w:t>
            </w:r>
          </w:p>
        </w:tc>
      </w:tr>
      <w:tr w:rsidR="00E842D5" w:rsidRPr="00AC063A" w14:paraId="45894C24" w14:textId="77777777" w:rsidTr="00B43F00">
        <w:trPr>
          <w:trHeight w:val="200"/>
        </w:trPr>
        <w:tc>
          <w:tcPr>
            <w:tcW w:w="700" w:type="dxa"/>
            <w:tcBorders>
              <w:top w:val="single" w:sz="6" w:space="0" w:color="auto"/>
              <w:bottom w:val="single" w:sz="6" w:space="0" w:color="auto"/>
              <w:right w:val="single" w:sz="6" w:space="0" w:color="auto"/>
            </w:tcBorders>
          </w:tcPr>
          <w:p w14:paraId="5252D92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13</w:t>
            </w:r>
          </w:p>
        </w:tc>
        <w:tc>
          <w:tcPr>
            <w:tcW w:w="6555" w:type="dxa"/>
            <w:tcBorders>
              <w:top w:val="single" w:sz="6" w:space="0" w:color="auto"/>
              <w:left w:val="single" w:sz="6" w:space="0" w:color="auto"/>
              <w:bottom w:val="single" w:sz="6" w:space="0" w:color="auto"/>
              <w:right w:val="single" w:sz="6" w:space="0" w:color="auto"/>
            </w:tcBorders>
          </w:tcPr>
          <w:p w14:paraId="4F617A3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аудиторського звіту</w:t>
            </w:r>
          </w:p>
        </w:tc>
        <w:tc>
          <w:tcPr>
            <w:tcW w:w="3686" w:type="dxa"/>
            <w:tcBorders>
              <w:top w:val="single" w:sz="6" w:space="0" w:color="auto"/>
              <w:left w:val="single" w:sz="6" w:space="0" w:color="auto"/>
              <w:bottom w:val="single" w:sz="6" w:space="0" w:color="auto"/>
            </w:tcBorders>
          </w:tcPr>
          <w:p w14:paraId="69999F8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31.03.2026</w:t>
            </w:r>
          </w:p>
        </w:tc>
      </w:tr>
      <w:tr w:rsidR="00E842D5" w:rsidRPr="00AC063A" w14:paraId="2F387D08" w14:textId="77777777" w:rsidTr="00B43F00">
        <w:trPr>
          <w:trHeight w:val="200"/>
        </w:trPr>
        <w:tc>
          <w:tcPr>
            <w:tcW w:w="700" w:type="dxa"/>
            <w:tcBorders>
              <w:top w:val="single" w:sz="6" w:space="0" w:color="auto"/>
              <w:bottom w:val="single" w:sz="6" w:space="0" w:color="auto"/>
              <w:right w:val="single" w:sz="6" w:space="0" w:color="auto"/>
            </w:tcBorders>
          </w:tcPr>
          <w:p w14:paraId="3F3ADBF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14</w:t>
            </w:r>
          </w:p>
        </w:tc>
        <w:tc>
          <w:tcPr>
            <w:tcW w:w="6555" w:type="dxa"/>
            <w:tcBorders>
              <w:top w:val="single" w:sz="6" w:space="0" w:color="auto"/>
              <w:left w:val="single" w:sz="6" w:space="0" w:color="auto"/>
              <w:bottom w:val="single" w:sz="6" w:space="0" w:color="auto"/>
              <w:right w:val="single" w:sz="6" w:space="0" w:color="auto"/>
            </w:tcBorders>
          </w:tcPr>
          <w:p w14:paraId="5015793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3686" w:type="dxa"/>
            <w:tcBorders>
              <w:top w:val="single" w:sz="6" w:space="0" w:color="auto"/>
              <w:left w:val="single" w:sz="6" w:space="0" w:color="auto"/>
              <w:bottom w:val="single" w:sz="6" w:space="0" w:color="auto"/>
            </w:tcBorders>
          </w:tcPr>
          <w:p w14:paraId="62D8B8D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не виявлено</w:t>
            </w:r>
          </w:p>
        </w:tc>
      </w:tr>
    </w:tbl>
    <w:p w14:paraId="25215CB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0BEEDD4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Аудиторський звіт до річної фінансової звітності:</w:t>
      </w:r>
    </w:p>
    <w:p w14:paraId="65AADB5B" w14:textId="1AB4B306"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Електронний файл фiнансової звiтностi у форматi XBRL мiстить роздiл, в якому вказується текст аудиторського звiту та довiдка щодо вiдомостей про аудиторський звiт та розмiщено за </w:t>
      </w:r>
      <w:hyperlink r:id="rId9" w:history="1">
        <w:r w:rsidR="00B43F00" w:rsidRPr="00037B39">
          <w:rPr>
            <w:rStyle w:val="a3"/>
            <w:rFonts w:ascii="Times New Roman CYR" w:hAnsi="Times New Roman CYR" w:cs="Times New Roman CYR"/>
            <w:noProof/>
            <w:kern w:val="0"/>
            <w:lang w:val="uk-UA"/>
          </w:rPr>
          <w:t>https://portal.frs.gov.ua/PublicData/PublicDataSubmissionPack.aspx?submission_pack_version_id=202078</w:t>
        </w:r>
      </w:hyperlink>
      <w:r w:rsidR="00B43F00">
        <w:rPr>
          <w:rFonts w:ascii="Times New Roman CYR" w:hAnsi="Times New Roman CYR" w:cs="Times New Roman CYR"/>
          <w:noProof/>
          <w:kern w:val="0"/>
          <w:lang w:val="uk-UA"/>
        </w:rPr>
        <w:t xml:space="preserve"> </w:t>
      </w:r>
      <w:r w:rsidRPr="00AC063A">
        <w:rPr>
          <w:rFonts w:ascii="Times New Roman CYR" w:hAnsi="Times New Roman CYR" w:cs="Times New Roman CYR"/>
          <w:noProof/>
          <w:kern w:val="0"/>
          <w:lang w:val="uk-UA"/>
        </w:rPr>
        <w:t xml:space="preserve"> </w:t>
      </w:r>
    </w:p>
    <w:p w14:paraId="66AE1C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408C4B6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i/>
          <w:iCs/>
          <w:noProof/>
          <w:kern w:val="0"/>
          <w:lang w:val="uk-UA"/>
        </w:rPr>
        <w:t>4. Твердження щодо річної інформації</w:t>
      </w:r>
    </w:p>
    <w:p w14:paraId="6134F01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46EB04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1112AC2" w14:textId="77777777" w:rsidR="00CB6FBF"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20E74CA"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0AAE92F"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C501788"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840D225"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322C742"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9A2C60D"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BE5141C"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6ADC28B"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AE83BE2" w14:textId="77777777" w:rsidR="00B43F00" w:rsidRPr="00AC063A"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AA2291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4A0E742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IV. Нефінансова інформація</w:t>
      </w:r>
    </w:p>
    <w:p w14:paraId="278AC32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1. Звіт керівництва (звіт про управління)</w:t>
      </w:r>
    </w:p>
    <w:p w14:paraId="116C7CF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Звернення до акціонерів/учасників та інших стейкхолдерів від голови ради особи</w:t>
      </w:r>
    </w:p>
    <w:p w14:paraId="0A03D20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Шановнi акцiонери, вiд iменi Наглядової рада висловлюю Вам свою повагу.  Україна на цей час перебуває у надзвичайно важкiй ситуацiї через вiйськову агресiю проти неї. Товариство вимушено зупинило свою виробничу дiяльнiсть через знаходження майна в зонi активних бойвих дiй. </w:t>
      </w:r>
    </w:p>
    <w:p w14:paraId="4F9C068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Ми докладаємо всiх зусиль для пiдтримання дiяльностi  Ми дякуємо за вашу лояльнiсть i довiру до Товариства.</w:t>
      </w:r>
    </w:p>
    <w:p w14:paraId="2FB3D35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20BFB06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Звернення до акціонерів/учасників та інших стейкхолдерів від керівника особи</w:t>
      </w:r>
    </w:p>
    <w:p w14:paraId="74E0678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 жаль, в iснуючих умовах господарювання та в умовах воєнного стану у зв'язку з вiйськовою агресiєю росiйської федерацiї проти України, до того ще й вкрай загострених кризою, знаходженням активiв товариства на окупованих територiях i на територiях, де ведуться активнi бойовi дiї,  неможливо робити достатньо впевненi прогнози й детальнi плани. Не зважаючи на досить обмеженi можливостi фiнансування, керiвництво Товариства має намiр продовжувати свою дiяльнiсть. З повагою, генеральний директор В.Кошляк</w:t>
      </w:r>
    </w:p>
    <w:p w14:paraId="5FF020F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A2CD6A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Інформація про розвиток та вірогідні перспективи подальшого розвитку особи</w:t>
      </w:r>
    </w:p>
    <w:p w14:paraId="4532BBD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Костянтинiвська кондитерська  фабрика знаходиться в зонi активних бойових дiй. Станом на 31.12.2025 дiяльнiсть зупинено i не вiдновлено.</w:t>
      </w:r>
    </w:p>
    <w:p w14:paraId="465D5A1C"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 умовах повномасштабної вiйськової агресiї росiйської федерацiї проти України, як операцiйнi, так i фiнансовi ризики мають вплив на дiяльнiсть Товариства, тому керiвництво на постiйнi основi здiйснює корегувальнi дiї щодо полiтики управлiння ризиками виходячи з актуальної ситуацiї в країнi. </w:t>
      </w:r>
    </w:p>
    <w:p w14:paraId="0656BBB1"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86B2EC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2EE219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48C936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Емiтент у звiтному перiодi не укладав деривативних контрактiв та не вчиняв правочинiв щодо деривативних цiнних паперiв.</w:t>
      </w:r>
    </w:p>
    <w:p w14:paraId="6FFE8FB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3DBF7A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8B9C1D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деривативних контрактiв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094D9FE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1FC629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Схильність особи до цінових ризиків, кредитного ризику, ризику ліквідності та/або ризику грошових потоків</w:t>
      </w:r>
    </w:p>
    <w:p w14:paraId="4A60315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про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не надається, тому що Товариство не укладало деривативiв та не вчиняло правочинiв щодо деривативних цiнних паперiв, якi впливають на оцiнку активiв, зобов'язань, фiнансового стану i доходiв або витрат Товариства.</w:t>
      </w:r>
    </w:p>
    <w:p w14:paraId="6751F707" w14:textId="77777777" w:rsidR="00CB6FBF"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E36B6E6" w14:textId="77777777" w:rsidR="00B43F00"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3DCF8BF3" w14:textId="77777777" w:rsidR="00B43F00" w:rsidRPr="00AC063A" w:rsidRDefault="00B43F00">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E7EB44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6DD65DA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Частина 2. Інформація про загальні збори акціонерів (учасників) та загальний опис прийнятих на таких зборах рішень: 2 (2)</w:t>
      </w: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41"/>
      </w:tblGrid>
      <w:tr w:rsidR="00E842D5" w:rsidRPr="00AC063A" w14:paraId="3C3B5E90" w14:textId="77777777" w:rsidTr="00B43F00">
        <w:trPr>
          <w:trHeight w:val="200"/>
        </w:trPr>
        <w:tc>
          <w:tcPr>
            <w:tcW w:w="3000" w:type="dxa"/>
            <w:tcBorders>
              <w:top w:val="single" w:sz="6" w:space="0" w:color="auto"/>
              <w:bottom w:val="single" w:sz="6" w:space="0" w:color="auto"/>
              <w:right w:val="single" w:sz="6" w:space="0" w:color="auto"/>
            </w:tcBorders>
          </w:tcPr>
          <w:p w14:paraId="53D4D94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Дата проведення</w:t>
            </w:r>
          </w:p>
        </w:tc>
        <w:tc>
          <w:tcPr>
            <w:tcW w:w="7941" w:type="dxa"/>
            <w:tcBorders>
              <w:top w:val="single" w:sz="6" w:space="0" w:color="auto"/>
              <w:left w:val="single" w:sz="6" w:space="0" w:color="auto"/>
              <w:bottom w:val="single" w:sz="6" w:space="0" w:color="auto"/>
            </w:tcBorders>
          </w:tcPr>
          <w:p w14:paraId="279FE5B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03.02.2025</w:t>
            </w:r>
          </w:p>
        </w:tc>
      </w:tr>
      <w:tr w:rsidR="00E842D5" w:rsidRPr="00AC063A" w14:paraId="43ED597C" w14:textId="77777777" w:rsidTr="00B43F00">
        <w:trPr>
          <w:trHeight w:val="200"/>
        </w:trPr>
        <w:tc>
          <w:tcPr>
            <w:tcW w:w="3000" w:type="dxa"/>
            <w:tcBorders>
              <w:top w:val="single" w:sz="6" w:space="0" w:color="auto"/>
              <w:bottom w:val="single" w:sz="6" w:space="0" w:color="auto"/>
              <w:right w:val="single" w:sz="6" w:space="0" w:color="auto"/>
            </w:tcBorders>
          </w:tcPr>
          <w:p w14:paraId="4CA79B0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Спосіб проведення</w:t>
            </w:r>
          </w:p>
        </w:tc>
        <w:tc>
          <w:tcPr>
            <w:tcW w:w="7941" w:type="dxa"/>
            <w:tcBorders>
              <w:top w:val="single" w:sz="6" w:space="0" w:color="auto"/>
              <w:left w:val="single" w:sz="6" w:space="0" w:color="auto"/>
              <w:bottom w:val="single" w:sz="6" w:space="0" w:color="auto"/>
            </w:tcBorders>
          </w:tcPr>
          <w:p w14:paraId="54F3E1F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очне голосування</w:t>
            </w:r>
          </w:p>
          <w:p w14:paraId="2B2FB87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електронне голосування</w:t>
            </w:r>
          </w:p>
          <w:p w14:paraId="60C36B0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X</w:t>
            </w:r>
            <w:r w:rsidRPr="00AC063A">
              <w:rPr>
                <w:rFonts w:ascii="Times New Roman CYR" w:hAnsi="Times New Roman CYR" w:cs="Times New Roman CYR"/>
                <w:noProof/>
                <w:kern w:val="0"/>
                <w:lang w:val="uk-UA"/>
              </w:rPr>
              <w:tab/>
              <w:t>опитування (дистанційно)</w:t>
            </w:r>
          </w:p>
        </w:tc>
      </w:tr>
      <w:tr w:rsidR="00E842D5" w:rsidRPr="00AC063A" w14:paraId="26898288" w14:textId="77777777" w:rsidTr="00B43F00">
        <w:trPr>
          <w:trHeight w:val="200"/>
        </w:trPr>
        <w:tc>
          <w:tcPr>
            <w:tcW w:w="3000" w:type="dxa"/>
            <w:tcBorders>
              <w:top w:val="single" w:sz="6" w:space="0" w:color="auto"/>
              <w:bottom w:val="single" w:sz="6" w:space="0" w:color="auto"/>
              <w:right w:val="single" w:sz="6" w:space="0" w:color="auto"/>
            </w:tcBorders>
          </w:tcPr>
          <w:p w14:paraId="038ECC8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Суб'єкт скликання</w:t>
            </w:r>
          </w:p>
        </w:tc>
        <w:tc>
          <w:tcPr>
            <w:tcW w:w="7941" w:type="dxa"/>
            <w:tcBorders>
              <w:top w:val="single" w:sz="6" w:space="0" w:color="auto"/>
              <w:left w:val="single" w:sz="6" w:space="0" w:color="auto"/>
              <w:bottom w:val="single" w:sz="6" w:space="0" w:color="auto"/>
            </w:tcBorders>
          </w:tcPr>
          <w:p w14:paraId="18483E4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Наглядова рада</w:t>
            </w:r>
          </w:p>
        </w:tc>
      </w:tr>
      <w:tr w:rsidR="00E842D5" w:rsidRPr="00AC063A" w14:paraId="28D34F75" w14:textId="77777777" w:rsidTr="00B43F00">
        <w:trPr>
          <w:trHeight w:val="200"/>
        </w:trPr>
        <w:tc>
          <w:tcPr>
            <w:tcW w:w="10941" w:type="dxa"/>
            <w:gridSpan w:val="2"/>
            <w:tcBorders>
              <w:top w:val="single" w:sz="6" w:space="0" w:color="auto"/>
              <w:bottom w:val="single" w:sz="6" w:space="0" w:color="auto"/>
            </w:tcBorders>
          </w:tcPr>
          <w:p w14:paraId="04616E5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Питання порядку денного та прийняті рішення:</w:t>
            </w:r>
          </w:p>
        </w:tc>
      </w:tr>
      <w:tr w:rsidR="00E842D5" w:rsidRPr="00AC063A" w14:paraId="03417506" w14:textId="77777777" w:rsidTr="00B43F00">
        <w:trPr>
          <w:trHeight w:val="200"/>
        </w:trPr>
        <w:tc>
          <w:tcPr>
            <w:tcW w:w="10941" w:type="dxa"/>
            <w:gridSpan w:val="2"/>
            <w:tcBorders>
              <w:top w:val="single" w:sz="6" w:space="0" w:color="auto"/>
              <w:bottom w:val="single" w:sz="6" w:space="0" w:color="auto"/>
            </w:tcBorders>
          </w:tcPr>
          <w:p w14:paraId="4D9C106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Позачерговi загальнi збори акцiонерiв Товариства проводились  дистанцiйно вiдповiдно до Порядку скликання та проведення дистанцiйних загальних зборiв акцiонерiв, затвердженого рiшенням Нацiональної комiсiї з цiнних паперiв та фондового ринку вiд 06.03.2023 №236, Протокол про пiдсумки голосування складений 06.02.2025.</w:t>
            </w:r>
          </w:p>
          <w:p w14:paraId="772DEB2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Питання порядку денного:</w:t>
            </w:r>
          </w:p>
          <w:p w14:paraId="37A3FA2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Про призначення суб'єкта аудиторської дiяльностi для надання послуг з обов'язкового аудиту фiнансової звiтностi Товариства за 2024 рiк.</w:t>
            </w:r>
          </w:p>
          <w:p w14:paraId="28C1B90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Про затвердження умов договору з суб'єктом аудиторської дiяльностi, надання повноважень на його пiдписання.</w:t>
            </w:r>
          </w:p>
          <w:p w14:paraId="2AE37D0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Прийнятi рiшення:</w:t>
            </w:r>
          </w:p>
          <w:p w14:paraId="7441818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Призначити суб'єктом аудиторської дiяльностi для надання послуг з обов'язкового аудиту фiнансової звiтностi АТ "ВО "КОНТI" - ТОВАРИСТВО З ОБМЕЖЕНОЮ ВIДПОВIДАЛЬНIСТЮ "НВ АУДИТ УКРАЇНА", номер реєстрацiї у Реєстрi аудиторiв та суб'єктiв аудиторської дiяльностi, роздiлу "Суб'єкти аудиторської дiяльностi, якi мають право проводити обов'язковий аудит фiнансової звiтностi пiдприємств, що становлять суспiльний iнтерес": 4612.</w:t>
            </w:r>
          </w:p>
          <w:p w14:paraId="101363D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2.Затвердити умови договору з надання послуг з аудиту фiнансової звiтностi АТ "ВО "КОНТI" та уповноважити Генерального директора Товариства або особу, що виконує його обов'язки (в тому числi тимчасово), або будь-яку особу за дорученням Генерального директора Товариства на його пiдписання.</w:t>
            </w:r>
          </w:p>
          <w:p w14:paraId="52EA581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0D3B3D" w14:paraId="19B776ED" w14:textId="77777777" w:rsidTr="00B43F00">
        <w:trPr>
          <w:trHeight w:val="200"/>
        </w:trPr>
        <w:tc>
          <w:tcPr>
            <w:tcW w:w="3000" w:type="dxa"/>
            <w:tcBorders>
              <w:top w:val="single" w:sz="6" w:space="0" w:color="auto"/>
              <w:bottom w:val="single" w:sz="6" w:space="0" w:color="auto"/>
              <w:right w:val="single" w:sz="6" w:space="0" w:color="auto"/>
            </w:tcBorders>
          </w:tcPr>
          <w:p w14:paraId="0133096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URL-адреса протоколу загальних зборів:</w:t>
            </w:r>
          </w:p>
        </w:tc>
        <w:tc>
          <w:tcPr>
            <w:tcW w:w="7941" w:type="dxa"/>
            <w:tcBorders>
              <w:top w:val="single" w:sz="6" w:space="0" w:color="auto"/>
              <w:left w:val="single" w:sz="6" w:space="0" w:color="auto"/>
              <w:bottom w:val="single" w:sz="6" w:space="0" w:color="auto"/>
            </w:tcBorders>
          </w:tcPr>
          <w:p w14:paraId="1DFD4E7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http://konti.emitents.net.ua/ua/docs/?fg_id=102</w:t>
            </w:r>
          </w:p>
        </w:tc>
      </w:tr>
    </w:tbl>
    <w:p w14:paraId="2E5A310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41"/>
      </w:tblGrid>
      <w:tr w:rsidR="00E842D5" w:rsidRPr="00AC063A" w14:paraId="43B451BF" w14:textId="77777777" w:rsidTr="00B43F00">
        <w:trPr>
          <w:trHeight w:val="200"/>
        </w:trPr>
        <w:tc>
          <w:tcPr>
            <w:tcW w:w="3000" w:type="dxa"/>
            <w:tcBorders>
              <w:top w:val="single" w:sz="6" w:space="0" w:color="auto"/>
              <w:bottom w:val="single" w:sz="6" w:space="0" w:color="auto"/>
              <w:right w:val="single" w:sz="6" w:space="0" w:color="auto"/>
            </w:tcBorders>
          </w:tcPr>
          <w:p w14:paraId="5517FAA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Дата проведення</w:t>
            </w:r>
          </w:p>
        </w:tc>
        <w:tc>
          <w:tcPr>
            <w:tcW w:w="7941" w:type="dxa"/>
            <w:tcBorders>
              <w:top w:val="single" w:sz="6" w:space="0" w:color="auto"/>
              <w:left w:val="single" w:sz="6" w:space="0" w:color="auto"/>
              <w:bottom w:val="single" w:sz="6" w:space="0" w:color="auto"/>
            </w:tcBorders>
          </w:tcPr>
          <w:p w14:paraId="13F89D3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25.04.2025</w:t>
            </w:r>
          </w:p>
        </w:tc>
      </w:tr>
      <w:tr w:rsidR="00E842D5" w:rsidRPr="00AC063A" w14:paraId="7D5A0D1A" w14:textId="77777777" w:rsidTr="00B43F00">
        <w:trPr>
          <w:trHeight w:val="200"/>
        </w:trPr>
        <w:tc>
          <w:tcPr>
            <w:tcW w:w="3000" w:type="dxa"/>
            <w:tcBorders>
              <w:top w:val="single" w:sz="6" w:space="0" w:color="auto"/>
              <w:bottom w:val="single" w:sz="6" w:space="0" w:color="auto"/>
              <w:right w:val="single" w:sz="6" w:space="0" w:color="auto"/>
            </w:tcBorders>
          </w:tcPr>
          <w:p w14:paraId="77B0F58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Спосіб проведення</w:t>
            </w:r>
          </w:p>
        </w:tc>
        <w:tc>
          <w:tcPr>
            <w:tcW w:w="7941" w:type="dxa"/>
            <w:tcBorders>
              <w:top w:val="single" w:sz="6" w:space="0" w:color="auto"/>
              <w:left w:val="single" w:sz="6" w:space="0" w:color="auto"/>
              <w:bottom w:val="single" w:sz="6" w:space="0" w:color="auto"/>
            </w:tcBorders>
          </w:tcPr>
          <w:p w14:paraId="5AC7765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очне голосування</w:t>
            </w:r>
          </w:p>
          <w:p w14:paraId="3114844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ab/>
              <w:t>електронне голосування</w:t>
            </w:r>
          </w:p>
          <w:p w14:paraId="7B22B3D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X</w:t>
            </w:r>
            <w:r w:rsidRPr="00AC063A">
              <w:rPr>
                <w:rFonts w:ascii="Times New Roman CYR" w:hAnsi="Times New Roman CYR" w:cs="Times New Roman CYR"/>
                <w:noProof/>
                <w:kern w:val="0"/>
                <w:lang w:val="uk-UA"/>
              </w:rPr>
              <w:tab/>
              <w:t>опитування (дистанційно)</w:t>
            </w:r>
          </w:p>
        </w:tc>
      </w:tr>
      <w:tr w:rsidR="00E842D5" w:rsidRPr="00AC063A" w14:paraId="7912920D" w14:textId="77777777" w:rsidTr="00B43F00">
        <w:trPr>
          <w:trHeight w:val="200"/>
        </w:trPr>
        <w:tc>
          <w:tcPr>
            <w:tcW w:w="3000" w:type="dxa"/>
            <w:tcBorders>
              <w:top w:val="single" w:sz="6" w:space="0" w:color="auto"/>
              <w:bottom w:val="single" w:sz="6" w:space="0" w:color="auto"/>
              <w:right w:val="single" w:sz="6" w:space="0" w:color="auto"/>
            </w:tcBorders>
          </w:tcPr>
          <w:p w14:paraId="02B5A21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Суб'єкт скликання</w:t>
            </w:r>
          </w:p>
        </w:tc>
        <w:tc>
          <w:tcPr>
            <w:tcW w:w="7941" w:type="dxa"/>
            <w:tcBorders>
              <w:top w:val="single" w:sz="6" w:space="0" w:color="auto"/>
              <w:left w:val="single" w:sz="6" w:space="0" w:color="auto"/>
              <w:bottom w:val="single" w:sz="6" w:space="0" w:color="auto"/>
            </w:tcBorders>
          </w:tcPr>
          <w:p w14:paraId="0D18521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Наглядова рада</w:t>
            </w:r>
          </w:p>
        </w:tc>
      </w:tr>
      <w:tr w:rsidR="00E842D5" w:rsidRPr="00AC063A" w14:paraId="58D4BDD5" w14:textId="77777777" w:rsidTr="00B43F00">
        <w:trPr>
          <w:trHeight w:val="200"/>
        </w:trPr>
        <w:tc>
          <w:tcPr>
            <w:tcW w:w="10941" w:type="dxa"/>
            <w:gridSpan w:val="2"/>
            <w:tcBorders>
              <w:top w:val="single" w:sz="6" w:space="0" w:color="auto"/>
              <w:bottom w:val="single" w:sz="6" w:space="0" w:color="auto"/>
            </w:tcBorders>
          </w:tcPr>
          <w:p w14:paraId="5879EF0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Питання порядку денного та прийняті рішення:</w:t>
            </w:r>
          </w:p>
        </w:tc>
      </w:tr>
      <w:tr w:rsidR="00E842D5" w:rsidRPr="00AC063A" w14:paraId="62FAE20A" w14:textId="77777777" w:rsidTr="00B43F00">
        <w:trPr>
          <w:trHeight w:val="200"/>
        </w:trPr>
        <w:tc>
          <w:tcPr>
            <w:tcW w:w="10941" w:type="dxa"/>
            <w:gridSpan w:val="2"/>
            <w:tcBorders>
              <w:top w:val="single" w:sz="6" w:space="0" w:color="auto"/>
              <w:bottom w:val="single" w:sz="6" w:space="0" w:color="auto"/>
            </w:tcBorders>
          </w:tcPr>
          <w:p w14:paraId="748374B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Рiчнi загальнi збори акцiонерiв Товариства проводились  дистанцiйно вiдповiдно до Порядку скликання та проведення дистанцiйних загальних зборiв акцiонерiв, затвердженого рiшенням Нацiональної комiсiї з цiнних паперiв та фондового ринку вiд 06.03.2023 №236, Протокол про пiдсумки голосування складений 30.04.2025.</w:t>
            </w:r>
          </w:p>
          <w:p w14:paraId="722240C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Питання порядку денного:</w:t>
            </w:r>
          </w:p>
          <w:p w14:paraId="271B6B6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Звiт Наглядової ради Товариства за 2024 рiк та прийняття рiшення за результатами такого звiту.</w:t>
            </w:r>
          </w:p>
          <w:p w14:paraId="61F4444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Прийняття рiшення за наслiдками розгляду висновкiв аудиторського звiту суб'єкта аудиторської дiяльностi та затвердження заходiв за результатами розгляду такого звiту.</w:t>
            </w:r>
          </w:p>
          <w:p w14:paraId="72EC4D4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Затвердження результатiв фiнансово-господарської дiяльностi Товариства за 2024 рiк.</w:t>
            </w:r>
          </w:p>
          <w:p w14:paraId="6E5D95C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Затвердження порядку покриття збиткiв за 2024 рiк.</w:t>
            </w:r>
          </w:p>
          <w:p w14:paraId="1748C0C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 Розгляд звiту виконавчого органу за наслiдками зменшення власного капiталу Товариства та затвердження заходiв за результатами розгляду звiту виконавчого органу.</w:t>
            </w:r>
          </w:p>
          <w:p w14:paraId="5D193E8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 Затвердження заходiв, якi мають бути вжитi для покращення фiнансового стану Товариства.</w:t>
            </w:r>
          </w:p>
          <w:p w14:paraId="2C80BAE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Прийнятi рiшення:</w:t>
            </w:r>
          </w:p>
          <w:p w14:paraId="618E0A8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Затвердити звiт Наглядової ради Товариства за 2024 рiк.</w:t>
            </w:r>
          </w:p>
          <w:p w14:paraId="2137A1A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2.Взяти до уваги висновки аудиторського звiту суб'єкта аудиторської дiяльностi за 2024 рiк, органам </w:t>
            </w:r>
            <w:r w:rsidRPr="00AC063A">
              <w:rPr>
                <w:rFonts w:ascii="Times New Roman CYR" w:hAnsi="Times New Roman CYR" w:cs="Times New Roman CYR"/>
                <w:noProof/>
                <w:kern w:val="0"/>
                <w:lang w:val="uk-UA"/>
              </w:rPr>
              <w:lastRenderedPageBreak/>
              <w:t>управлiння Товариства врахувати в роботi висновки аудиторського звiту суб'єкта аудиторської дiяльностi за 2024 рiк.</w:t>
            </w:r>
          </w:p>
          <w:p w14:paraId="6E40989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Затвердити результати фiнансово-господарської дiяльностi (рiчну фiнансову звiтнiсть) Товариства за 2024 рiк.</w:t>
            </w:r>
          </w:p>
          <w:p w14:paraId="3F2AE9C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4. Збитки, отриманi Товариством за наслiдками господарської дiяльностi в 2024 роцi у розмiрi 98 582 тис.грн., покрити за рахунок прибутку, який буде отриманий в майбутнiх роках. </w:t>
            </w:r>
          </w:p>
          <w:p w14:paraId="6C56E9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 Взяти то вiдома звiт виконавчого органу за наслiдками зменшення власного капiталу Товариства.</w:t>
            </w:r>
          </w:p>
          <w:p w14:paraId="5D460A0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6.Затвердити план заходiв, якi мають бути вжитi для покращення фiнансового стану Товариства.</w:t>
            </w:r>
          </w:p>
        </w:tc>
      </w:tr>
      <w:tr w:rsidR="00E842D5" w:rsidRPr="000D3B3D" w14:paraId="2EA1F360" w14:textId="77777777" w:rsidTr="00B43F00">
        <w:trPr>
          <w:trHeight w:val="200"/>
        </w:trPr>
        <w:tc>
          <w:tcPr>
            <w:tcW w:w="3000" w:type="dxa"/>
            <w:tcBorders>
              <w:top w:val="single" w:sz="6" w:space="0" w:color="auto"/>
              <w:bottom w:val="single" w:sz="6" w:space="0" w:color="auto"/>
              <w:right w:val="single" w:sz="6" w:space="0" w:color="auto"/>
            </w:tcBorders>
          </w:tcPr>
          <w:p w14:paraId="4DBE886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URL-адреса протоколу загальних зборів:</w:t>
            </w:r>
          </w:p>
        </w:tc>
        <w:tc>
          <w:tcPr>
            <w:tcW w:w="7941" w:type="dxa"/>
            <w:tcBorders>
              <w:top w:val="single" w:sz="6" w:space="0" w:color="auto"/>
              <w:left w:val="single" w:sz="6" w:space="0" w:color="auto"/>
              <w:bottom w:val="single" w:sz="6" w:space="0" w:color="auto"/>
            </w:tcBorders>
          </w:tcPr>
          <w:p w14:paraId="2182B68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http://konti.emitents.net.ua/ua/docs/?fg_id=102</w:t>
            </w:r>
          </w:p>
        </w:tc>
      </w:tr>
    </w:tbl>
    <w:p w14:paraId="16026D8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7630FB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502AA2E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Частина 4. Рада</w:t>
      </w:r>
    </w:p>
    <w:p w14:paraId="0EB90A3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E842D5" w:rsidRPr="00AC063A" w14:paraId="24E6F0AB"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6BCA52B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BD5570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277B7A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5CE3A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63A3FB2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ab/>
              <w:t>Голова / член комітету ради</w:t>
            </w:r>
          </w:p>
        </w:tc>
      </w:tr>
      <w:tr w:rsidR="00E842D5" w:rsidRPr="00AC063A" w14:paraId="4CA1926E" w14:textId="77777777">
        <w:trPr>
          <w:trHeight w:val="200"/>
        </w:trPr>
        <w:tc>
          <w:tcPr>
            <w:tcW w:w="3000" w:type="dxa"/>
            <w:vMerge/>
            <w:tcBorders>
              <w:top w:val="single" w:sz="6" w:space="0" w:color="auto"/>
              <w:bottom w:val="single" w:sz="6" w:space="0" w:color="auto"/>
              <w:right w:val="single" w:sz="6" w:space="0" w:color="auto"/>
            </w:tcBorders>
            <w:vAlign w:val="center"/>
          </w:tcPr>
          <w:p w14:paraId="4AABA05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534249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C6CAB0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FE9A37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vAlign w:val="center"/>
          </w:tcPr>
          <w:p w14:paraId="21305B4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72B81B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Назва комітету - 2</w:t>
            </w:r>
          </w:p>
        </w:tc>
        <w:tc>
          <w:tcPr>
            <w:tcW w:w="1250" w:type="dxa"/>
            <w:tcBorders>
              <w:top w:val="single" w:sz="6" w:space="0" w:color="auto"/>
              <w:left w:val="single" w:sz="6" w:space="0" w:color="auto"/>
              <w:bottom w:val="single" w:sz="6" w:space="0" w:color="auto"/>
            </w:tcBorders>
            <w:vAlign w:val="center"/>
          </w:tcPr>
          <w:p w14:paraId="3B1C6D8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Назва комітету - 3</w:t>
            </w:r>
          </w:p>
        </w:tc>
      </w:tr>
      <w:tr w:rsidR="00E842D5" w:rsidRPr="00AC063A" w14:paraId="40A78842" w14:textId="77777777">
        <w:trPr>
          <w:trHeight w:val="200"/>
        </w:trPr>
        <w:tc>
          <w:tcPr>
            <w:tcW w:w="3000" w:type="dxa"/>
            <w:tcBorders>
              <w:top w:val="single" w:sz="6" w:space="0" w:color="auto"/>
              <w:bottom w:val="single" w:sz="6" w:space="0" w:color="auto"/>
              <w:right w:val="single" w:sz="6" w:space="0" w:color="auto"/>
            </w:tcBorders>
          </w:tcPr>
          <w:p w14:paraId="6D7B520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Дюмiн Андрiй Олександрович, з 01.01.2025 до 31.12.2025</w:t>
            </w:r>
          </w:p>
        </w:tc>
        <w:tc>
          <w:tcPr>
            <w:tcW w:w="1150" w:type="dxa"/>
            <w:tcBorders>
              <w:top w:val="single" w:sz="6" w:space="0" w:color="auto"/>
              <w:left w:val="single" w:sz="6" w:space="0" w:color="auto"/>
              <w:bottom w:val="single" w:sz="6" w:space="0" w:color="auto"/>
              <w:right w:val="single" w:sz="6" w:space="0" w:color="auto"/>
            </w:tcBorders>
          </w:tcPr>
          <w:p w14:paraId="2F0624F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19C4021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0F915D0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X</w:t>
            </w:r>
          </w:p>
        </w:tc>
        <w:tc>
          <w:tcPr>
            <w:tcW w:w="1150" w:type="dxa"/>
            <w:tcBorders>
              <w:top w:val="single" w:sz="6" w:space="0" w:color="auto"/>
              <w:left w:val="single" w:sz="6" w:space="0" w:color="auto"/>
              <w:bottom w:val="single" w:sz="6" w:space="0" w:color="auto"/>
              <w:right w:val="single" w:sz="6" w:space="0" w:color="auto"/>
            </w:tcBorders>
          </w:tcPr>
          <w:p w14:paraId="56AB07F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7A5CBB6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250" w:type="dxa"/>
            <w:tcBorders>
              <w:top w:val="single" w:sz="6" w:space="0" w:color="auto"/>
              <w:left w:val="single" w:sz="6" w:space="0" w:color="auto"/>
              <w:bottom w:val="single" w:sz="6" w:space="0" w:color="auto"/>
            </w:tcBorders>
          </w:tcPr>
          <w:p w14:paraId="528E859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2C262FF9" w14:textId="77777777">
        <w:trPr>
          <w:trHeight w:val="200"/>
        </w:trPr>
        <w:tc>
          <w:tcPr>
            <w:tcW w:w="3000" w:type="dxa"/>
            <w:tcBorders>
              <w:top w:val="single" w:sz="6" w:space="0" w:color="auto"/>
              <w:bottom w:val="single" w:sz="6" w:space="0" w:color="auto"/>
              <w:right w:val="single" w:sz="6" w:space="0" w:color="auto"/>
            </w:tcBorders>
          </w:tcPr>
          <w:p w14:paraId="762331B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Коломiєць Сергiй Миколайович, з 01.01.2025 до 31.12.2025</w:t>
            </w:r>
          </w:p>
        </w:tc>
        <w:tc>
          <w:tcPr>
            <w:tcW w:w="1150" w:type="dxa"/>
            <w:tcBorders>
              <w:top w:val="single" w:sz="6" w:space="0" w:color="auto"/>
              <w:left w:val="single" w:sz="6" w:space="0" w:color="auto"/>
              <w:bottom w:val="single" w:sz="6" w:space="0" w:color="auto"/>
              <w:right w:val="single" w:sz="6" w:space="0" w:color="auto"/>
            </w:tcBorders>
          </w:tcPr>
          <w:p w14:paraId="3F37A00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54034FA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1E13F0C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7E0972E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4B8951D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250" w:type="dxa"/>
            <w:tcBorders>
              <w:top w:val="single" w:sz="6" w:space="0" w:color="auto"/>
              <w:left w:val="single" w:sz="6" w:space="0" w:color="auto"/>
              <w:bottom w:val="single" w:sz="6" w:space="0" w:color="auto"/>
            </w:tcBorders>
          </w:tcPr>
          <w:p w14:paraId="6E14B9B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r w:rsidR="00E842D5" w:rsidRPr="00AC063A" w14:paraId="167A814D" w14:textId="77777777">
        <w:trPr>
          <w:trHeight w:val="200"/>
        </w:trPr>
        <w:tc>
          <w:tcPr>
            <w:tcW w:w="3000" w:type="dxa"/>
            <w:tcBorders>
              <w:top w:val="single" w:sz="6" w:space="0" w:color="auto"/>
              <w:bottom w:val="single" w:sz="6" w:space="0" w:color="auto"/>
              <w:right w:val="single" w:sz="6" w:space="0" w:color="auto"/>
            </w:tcBorders>
          </w:tcPr>
          <w:p w14:paraId="500B32C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Лiсенков Сергiй Миколайович, з 01.01.2025 до 31.12.2025</w:t>
            </w:r>
          </w:p>
        </w:tc>
        <w:tc>
          <w:tcPr>
            <w:tcW w:w="1150" w:type="dxa"/>
            <w:tcBorders>
              <w:top w:val="single" w:sz="6" w:space="0" w:color="auto"/>
              <w:left w:val="single" w:sz="6" w:space="0" w:color="auto"/>
              <w:bottom w:val="single" w:sz="6" w:space="0" w:color="auto"/>
              <w:right w:val="single" w:sz="6" w:space="0" w:color="auto"/>
            </w:tcBorders>
          </w:tcPr>
          <w:p w14:paraId="58A8F06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641AE0D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7630F1B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4EB5261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150" w:type="dxa"/>
            <w:tcBorders>
              <w:top w:val="single" w:sz="6" w:space="0" w:color="auto"/>
              <w:left w:val="single" w:sz="6" w:space="0" w:color="auto"/>
              <w:bottom w:val="single" w:sz="6" w:space="0" w:color="auto"/>
              <w:right w:val="single" w:sz="6" w:space="0" w:color="auto"/>
            </w:tcBorders>
          </w:tcPr>
          <w:p w14:paraId="1682ED8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250" w:type="dxa"/>
            <w:tcBorders>
              <w:top w:val="single" w:sz="6" w:space="0" w:color="auto"/>
              <w:left w:val="single" w:sz="6" w:space="0" w:color="auto"/>
              <w:bottom w:val="single" w:sz="6" w:space="0" w:color="auto"/>
            </w:tcBorders>
          </w:tcPr>
          <w:p w14:paraId="37DF8E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r>
    </w:tbl>
    <w:p w14:paraId="74BF15B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61B1679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E842D5" w:rsidRPr="00AC063A" w14:paraId="708E9560" w14:textId="77777777">
        <w:trPr>
          <w:trHeight w:val="200"/>
        </w:trPr>
        <w:tc>
          <w:tcPr>
            <w:tcW w:w="2000" w:type="dxa"/>
            <w:tcBorders>
              <w:top w:val="single" w:sz="6" w:space="0" w:color="auto"/>
              <w:bottom w:val="single" w:sz="6" w:space="0" w:color="auto"/>
              <w:right w:val="single" w:sz="6" w:space="0" w:color="auto"/>
            </w:tcBorders>
          </w:tcPr>
          <w:p w14:paraId="6DE0292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4B96BAF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w:t>
            </w:r>
          </w:p>
        </w:tc>
      </w:tr>
      <w:tr w:rsidR="00E842D5" w:rsidRPr="00AC063A" w14:paraId="616FEABC" w14:textId="77777777">
        <w:trPr>
          <w:trHeight w:val="200"/>
        </w:trPr>
        <w:tc>
          <w:tcPr>
            <w:tcW w:w="2000" w:type="dxa"/>
            <w:tcBorders>
              <w:top w:val="single" w:sz="6" w:space="0" w:color="auto"/>
              <w:bottom w:val="single" w:sz="6" w:space="0" w:color="auto"/>
              <w:right w:val="single" w:sz="6" w:space="0" w:color="auto"/>
            </w:tcBorders>
          </w:tcPr>
          <w:p w14:paraId="29057E4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них очних:</w:t>
            </w:r>
          </w:p>
        </w:tc>
        <w:tc>
          <w:tcPr>
            <w:tcW w:w="8000" w:type="dxa"/>
            <w:tcBorders>
              <w:top w:val="single" w:sz="6" w:space="0" w:color="auto"/>
              <w:left w:val="single" w:sz="6" w:space="0" w:color="auto"/>
              <w:bottom w:val="single" w:sz="6" w:space="0" w:color="auto"/>
            </w:tcBorders>
          </w:tcPr>
          <w:p w14:paraId="52CB6F0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w:t>
            </w:r>
          </w:p>
        </w:tc>
      </w:tr>
      <w:tr w:rsidR="00E842D5" w:rsidRPr="00AC063A" w14:paraId="048D7A77" w14:textId="77777777">
        <w:trPr>
          <w:trHeight w:val="200"/>
        </w:trPr>
        <w:tc>
          <w:tcPr>
            <w:tcW w:w="2000" w:type="dxa"/>
            <w:tcBorders>
              <w:top w:val="single" w:sz="6" w:space="0" w:color="auto"/>
              <w:bottom w:val="single" w:sz="6" w:space="0" w:color="auto"/>
              <w:right w:val="single" w:sz="6" w:space="0" w:color="auto"/>
            </w:tcBorders>
          </w:tcPr>
          <w:p w14:paraId="1D8D242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 них заочних:</w:t>
            </w:r>
          </w:p>
        </w:tc>
        <w:tc>
          <w:tcPr>
            <w:tcW w:w="8000" w:type="dxa"/>
            <w:tcBorders>
              <w:top w:val="single" w:sz="6" w:space="0" w:color="auto"/>
              <w:left w:val="single" w:sz="6" w:space="0" w:color="auto"/>
              <w:bottom w:val="single" w:sz="6" w:space="0" w:color="auto"/>
            </w:tcBorders>
          </w:tcPr>
          <w:p w14:paraId="4AB1080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w:t>
            </w:r>
          </w:p>
        </w:tc>
      </w:tr>
      <w:tr w:rsidR="00E842D5" w:rsidRPr="000D3B3D" w14:paraId="7B15F06A" w14:textId="77777777">
        <w:trPr>
          <w:trHeight w:val="200"/>
        </w:trPr>
        <w:tc>
          <w:tcPr>
            <w:tcW w:w="2000" w:type="dxa"/>
            <w:tcBorders>
              <w:top w:val="single" w:sz="6" w:space="0" w:color="auto"/>
              <w:bottom w:val="single" w:sz="6" w:space="0" w:color="auto"/>
              <w:right w:val="single" w:sz="6" w:space="0" w:color="auto"/>
            </w:tcBorders>
          </w:tcPr>
          <w:p w14:paraId="429FE81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Опис ключових рішень ради:</w:t>
            </w:r>
          </w:p>
        </w:tc>
        <w:tc>
          <w:tcPr>
            <w:tcW w:w="8000" w:type="dxa"/>
            <w:tcBorders>
              <w:top w:val="single" w:sz="6" w:space="0" w:color="auto"/>
              <w:left w:val="single" w:sz="6" w:space="0" w:color="auto"/>
              <w:bottom w:val="single" w:sz="6" w:space="0" w:color="auto"/>
            </w:tcBorders>
          </w:tcPr>
          <w:p w14:paraId="0B98AC4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Повноваження Наглядової ради визначенi чинним законодавством, зокрема Законом України "Про акцiонернi товариства" та Статутом Товариства. Наглядова рада є колегiальним органом, що здiйснює захист прав акцiонерiв Товариства, i в межах компетенцiї здiйснює управлiння Товариством, а також контролює та регулює дiяльнiсть Генерального директора. В 2025 роцi вiдбулось 4 засiдання Наглядової ради, в тому числi з наступних питань: про скликання загальних зборiв акцiонерiв; про визначення дати складання перелiку акцiонерiв, якi мають бути повiдомленi про проведення загальних зборiв акцiонерiв та про встановлення дати скла-дання перелiку акцiонерiв, якi мають право на участь у загальних зборах акцiонерiв; про обрання тимчасової лiчильної комiсiї; про затвердження порядку денного загальних зборiв акцiонерiв; про затвердження проектiв рiшень щодо кожного з питань, включених до порядку денного; про затвердження способу повiдомлення акцiонерiв про проведення загальних зборiв акцiонерiв; про затвердження тексту повiдомлення про проведення загальних зборiв акцiонерiв; про затвердження форми i тексту бюлетенiв для голосування на загальних зборах акцiонерiв; про затвердження плану заходiв для органiзацiї скликання та проведення загальних зборiв акцiонерiв.</w:t>
            </w:r>
          </w:p>
        </w:tc>
      </w:tr>
    </w:tbl>
    <w:p w14:paraId="13B4FD6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219D4579"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0893D160"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216B4698" w14:textId="297F029C"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lastRenderedPageBreak/>
        <w:t>Звіт ради</w:t>
      </w:r>
    </w:p>
    <w:p w14:paraId="2B8002B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 оцiнка складу, структури та дiяльностi ради як колегiального органу (колективної придатностi ради):</w:t>
      </w:r>
    </w:p>
    <w:p w14:paraId="68F4397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7C4D32B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89E8D70"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35A4D32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3) оцiнка незалежностi кожного з незалежних членiв ради:</w:t>
      </w:r>
    </w:p>
    <w:p w14:paraId="0F44AA3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5842411D"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0C8E688"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36409F9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Наглядова рада Товариства не приймала рiшень про створення комiтетiв Наглядової ради.</w:t>
      </w:r>
    </w:p>
    <w:p w14:paraId="68370F7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359229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2D90FD4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E527C3E"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Iнформацiя вiдсутня, оскiльки Наглядова рада Товариства не готувала звiт згiдно з вимогами ст.70 Закону України "Про акцiонернi товариства".</w:t>
      </w:r>
    </w:p>
    <w:p w14:paraId="2D75275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звiтному 2025 роцi Наглядова рада не приймала рiшення та не здiйснювала дiї, якi б шкодили iнтересам акцiонерiв та якi зумовили змiни у фiнансово-господарськiй дiяльностi Товариства.</w:t>
      </w:r>
    </w:p>
    <w:p w14:paraId="027440FB"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0ED8C0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4213D1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3A31585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Інформація про одноосібний виконавчий орган та загальний опис прийнятих рішень</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99"/>
      </w:tblGrid>
      <w:tr w:rsidR="00E842D5" w:rsidRPr="00AC063A" w14:paraId="73B1CB4A" w14:textId="77777777" w:rsidTr="004359F9">
        <w:trPr>
          <w:trHeight w:val="200"/>
        </w:trPr>
        <w:tc>
          <w:tcPr>
            <w:tcW w:w="3500" w:type="dxa"/>
            <w:tcBorders>
              <w:top w:val="single" w:sz="6" w:space="0" w:color="auto"/>
              <w:bottom w:val="single" w:sz="6" w:space="0" w:color="auto"/>
              <w:right w:val="single" w:sz="6" w:space="0" w:color="auto"/>
            </w:tcBorders>
          </w:tcPr>
          <w:p w14:paraId="121722C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Ім'я керівника, термін повноважень у звітному періоді</w:t>
            </w:r>
          </w:p>
        </w:tc>
        <w:tc>
          <w:tcPr>
            <w:tcW w:w="7299" w:type="dxa"/>
            <w:tcBorders>
              <w:top w:val="single" w:sz="6" w:space="0" w:color="auto"/>
              <w:left w:val="single" w:sz="6" w:space="0" w:color="auto"/>
              <w:bottom w:val="single" w:sz="6" w:space="0" w:color="auto"/>
            </w:tcBorders>
          </w:tcPr>
          <w:p w14:paraId="1C9DFAF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Кошляк Вiкторiя Станiславiвна, з 01.01.2025 по 31.12.2025</w:t>
            </w:r>
          </w:p>
        </w:tc>
      </w:tr>
      <w:tr w:rsidR="00E842D5" w:rsidRPr="00AC063A" w14:paraId="3B71A47A" w14:textId="77777777" w:rsidTr="004359F9">
        <w:trPr>
          <w:trHeight w:val="200"/>
        </w:trPr>
        <w:tc>
          <w:tcPr>
            <w:tcW w:w="3500" w:type="dxa"/>
            <w:tcBorders>
              <w:top w:val="single" w:sz="6" w:space="0" w:color="auto"/>
              <w:bottom w:val="single" w:sz="6" w:space="0" w:color="auto"/>
              <w:right w:val="single" w:sz="6" w:space="0" w:color="auto"/>
            </w:tcBorders>
          </w:tcPr>
          <w:p w14:paraId="06D0D5D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РНОКПП</w:t>
            </w:r>
          </w:p>
        </w:tc>
        <w:tc>
          <w:tcPr>
            <w:tcW w:w="7299" w:type="dxa"/>
            <w:tcBorders>
              <w:top w:val="single" w:sz="6" w:space="0" w:color="auto"/>
              <w:left w:val="single" w:sz="6" w:space="0" w:color="auto"/>
              <w:bottom w:val="single" w:sz="6" w:space="0" w:color="auto"/>
            </w:tcBorders>
          </w:tcPr>
          <w:p w14:paraId="14A93C0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49AB86A7" w14:textId="77777777" w:rsidTr="004359F9">
        <w:trPr>
          <w:trHeight w:val="200"/>
        </w:trPr>
        <w:tc>
          <w:tcPr>
            <w:tcW w:w="3500" w:type="dxa"/>
            <w:tcBorders>
              <w:top w:val="single" w:sz="6" w:space="0" w:color="auto"/>
              <w:bottom w:val="single" w:sz="6" w:space="0" w:color="auto"/>
              <w:right w:val="single" w:sz="6" w:space="0" w:color="auto"/>
            </w:tcBorders>
          </w:tcPr>
          <w:p w14:paraId="11BFA96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УНЗР</w:t>
            </w:r>
          </w:p>
        </w:tc>
        <w:tc>
          <w:tcPr>
            <w:tcW w:w="7299" w:type="dxa"/>
            <w:tcBorders>
              <w:top w:val="single" w:sz="6" w:space="0" w:color="auto"/>
              <w:left w:val="single" w:sz="6" w:space="0" w:color="auto"/>
              <w:bottom w:val="single" w:sz="6" w:space="0" w:color="auto"/>
            </w:tcBorders>
          </w:tcPr>
          <w:p w14:paraId="00D36A8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3D93DFDE" w14:textId="77777777" w:rsidTr="004359F9">
        <w:trPr>
          <w:trHeight w:val="200"/>
        </w:trPr>
        <w:tc>
          <w:tcPr>
            <w:tcW w:w="3500" w:type="dxa"/>
            <w:tcBorders>
              <w:top w:val="single" w:sz="6" w:space="0" w:color="auto"/>
              <w:bottom w:val="single" w:sz="6" w:space="0" w:color="auto"/>
              <w:right w:val="single" w:sz="6" w:space="0" w:color="auto"/>
            </w:tcBorders>
          </w:tcPr>
          <w:p w14:paraId="54598FE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Опис ключових рішень керівника</w:t>
            </w:r>
          </w:p>
        </w:tc>
        <w:tc>
          <w:tcPr>
            <w:tcW w:w="7299" w:type="dxa"/>
            <w:tcBorders>
              <w:top w:val="single" w:sz="6" w:space="0" w:color="auto"/>
              <w:left w:val="single" w:sz="6" w:space="0" w:color="auto"/>
              <w:bottom w:val="single" w:sz="6" w:space="0" w:color="auto"/>
            </w:tcBorders>
          </w:tcPr>
          <w:p w14:paraId="0AF38BE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Генеральний директор розглядає всi питання дiяльностi Товариства, за винятком тих, що вiдносяться до виключної  компетенцiї Загальних Зборiв чи до компетенцiї Наглядової ради. Генеральний директор пiдзвiтний у своїй дiяльностi Загальним  Зборам i Наглядовiй радi та органiзовує виконання їх рiшень.</w:t>
            </w:r>
          </w:p>
          <w:p w14:paraId="3C4B131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Протягом звiтного перiоду Генеральним директором Товариства зокрема застосовано прийняття заходiв щодо зменшення ризикiв через вiйськову агресiю та введення воєнного стану в Українi.</w:t>
            </w:r>
          </w:p>
          <w:p w14:paraId="2727D144"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p>
        </w:tc>
      </w:tr>
      <w:tr w:rsidR="00E842D5" w:rsidRPr="00AC063A" w14:paraId="1CD3A951" w14:textId="77777777" w:rsidTr="004359F9">
        <w:trPr>
          <w:trHeight w:val="200"/>
        </w:trPr>
        <w:tc>
          <w:tcPr>
            <w:tcW w:w="3500" w:type="dxa"/>
            <w:tcBorders>
              <w:top w:val="single" w:sz="6" w:space="0" w:color="auto"/>
              <w:bottom w:val="single" w:sz="6" w:space="0" w:color="auto"/>
              <w:right w:val="single" w:sz="6" w:space="0" w:color="auto"/>
            </w:tcBorders>
          </w:tcPr>
          <w:p w14:paraId="6D000A0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Ім'я заступника(ів) керівника, термін повноважень у звітному періоді</w:t>
            </w:r>
          </w:p>
        </w:tc>
        <w:tc>
          <w:tcPr>
            <w:tcW w:w="7299" w:type="dxa"/>
            <w:tcBorders>
              <w:top w:val="single" w:sz="6" w:space="0" w:color="auto"/>
              <w:left w:val="single" w:sz="6" w:space="0" w:color="auto"/>
              <w:bottom w:val="single" w:sz="6" w:space="0" w:color="auto"/>
            </w:tcBorders>
          </w:tcPr>
          <w:p w14:paraId="358DD29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 Товариствi вiдсутня посада заступника генерального директора.</w:t>
            </w:r>
          </w:p>
        </w:tc>
      </w:tr>
      <w:tr w:rsidR="00E842D5" w:rsidRPr="00AC063A" w14:paraId="5D4D444A" w14:textId="77777777" w:rsidTr="004359F9">
        <w:trPr>
          <w:trHeight w:val="200"/>
        </w:trPr>
        <w:tc>
          <w:tcPr>
            <w:tcW w:w="3500" w:type="dxa"/>
            <w:tcBorders>
              <w:top w:val="single" w:sz="6" w:space="0" w:color="auto"/>
              <w:bottom w:val="single" w:sz="6" w:space="0" w:color="auto"/>
              <w:right w:val="single" w:sz="6" w:space="0" w:color="auto"/>
            </w:tcBorders>
          </w:tcPr>
          <w:p w14:paraId="7F135B7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РНОКПП</w:t>
            </w:r>
          </w:p>
        </w:tc>
        <w:tc>
          <w:tcPr>
            <w:tcW w:w="7299" w:type="dxa"/>
            <w:tcBorders>
              <w:top w:val="single" w:sz="6" w:space="0" w:color="auto"/>
              <w:left w:val="single" w:sz="6" w:space="0" w:color="auto"/>
              <w:bottom w:val="single" w:sz="6" w:space="0" w:color="auto"/>
            </w:tcBorders>
          </w:tcPr>
          <w:p w14:paraId="24A8082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13A265C1" w14:textId="77777777" w:rsidTr="004359F9">
        <w:trPr>
          <w:trHeight w:val="200"/>
        </w:trPr>
        <w:tc>
          <w:tcPr>
            <w:tcW w:w="3500" w:type="dxa"/>
            <w:tcBorders>
              <w:top w:val="single" w:sz="6" w:space="0" w:color="auto"/>
              <w:bottom w:val="single" w:sz="6" w:space="0" w:color="auto"/>
              <w:right w:val="single" w:sz="6" w:space="0" w:color="auto"/>
            </w:tcBorders>
          </w:tcPr>
          <w:p w14:paraId="7841A45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УНЗР</w:t>
            </w:r>
          </w:p>
        </w:tc>
        <w:tc>
          <w:tcPr>
            <w:tcW w:w="7299" w:type="dxa"/>
            <w:tcBorders>
              <w:top w:val="single" w:sz="6" w:space="0" w:color="auto"/>
              <w:left w:val="single" w:sz="6" w:space="0" w:color="auto"/>
              <w:bottom w:val="single" w:sz="6" w:space="0" w:color="auto"/>
            </w:tcBorders>
          </w:tcPr>
          <w:p w14:paraId="094ABF8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6F2451F1" w14:textId="77777777" w:rsidTr="004359F9">
        <w:trPr>
          <w:trHeight w:val="200"/>
        </w:trPr>
        <w:tc>
          <w:tcPr>
            <w:tcW w:w="3500" w:type="dxa"/>
            <w:tcBorders>
              <w:top w:val="single" w:sz="6" w:space="0" w:color="auto"/>
              <w:bottom w:val="single" w:sz="6" w:space="0" w:color="auto"/>
              <w:right w:val="single" w:sz="6" w:space="0" w:color="auto"/>
            </w:tcBorders>
          </w:tcPr>
          <w:p w14:paraId="58264A1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Сфера відповідальності заступника керівника</w:t>
            </w:r>
          </w:p>
        </w:tc>
        <w:tc>
          <w:tcPr>
            <w:tcW w:w="7299" w:type="dxa"/>
            <w:tcBorders>
              <w:top w:val="single" w:sz="6" w:space="0" w:color="auto"/>
              <w:left w:val="single" w:sz="6" w:space="0" w:color="auto"/>
              <w:bottom w:val="single" w:sz="6" w:space="0" w:color="auto"/>
            </w:tcBorders>
          </w:tcPr>
          <w:p w14:paraId="4FF46DC7"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х</w:t>
            </w:r>
          </w:p>
        </w:tc>
      </w:tr>
      <w:tr w:rsidR="00E842D5" w:rsidRPr="00AC063A" w14:paraId="1EE797CF" w14:textId="77777777" w:rsidTr="004359F9">
        <w:trPr>
          <w:trHeight w:val="200"/>
        </w:trPr>
        <w:tc>
          <w:tcPr>
            <w:tcW w:w="3500" w:type="dxa"/>
            <w:tcBorders>
              <w:top w:val="single" w:sz="6" w:space="0" w:color="auto"/>
              <w:bottom w:val="single" w:sz="6" w:space="0" w:color="auto"/>
              <w:right w:val="single" w:sz="6" w:space="0" w:color="auto"/>
            </w:tcBorders>
          </w:tcPr>
          <w:p w14:paraId="5F6884E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299" w:type="dxa"/>
            <w:tcBorders>
              <w:top w:val="single" w:sz="6" w:space="0" w:color="auto"/>
              <w:left w:val="single" w:sz="6" w:space="0" w:color="auto"/>
              <w:bottom w:val="single" w:sz="6" w:space="0" w:color="auto"/>
            </w:tcBorders>
          </w:tcPr>
          <w:p w14:paraId="47BFA9F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х</w:t>
            </w:r>
          </w:p>
        </w:tc>
      </w:tr>
      <w:tr w:rsidR="00E842D5" w:rsidRPr="00AC063A" w14:paraId="3EB09A59" w14:textId="77777777" w:rsidTr="004359F9">
        <w:trPr>
          <w:trHeight w:val="200"/>
        </w:trPr>
        <w:tc>
          <w:tcPr>
            <w:tcW w:w="3500" w:type="dxa"/>
            <w:tcBorders>
              <w:top w:val="single" w:sz="6" w:space="0" w:color="auto"/>
              <w:bottom w:val="single" w:sz="6" w:space="0" w:color="auto"/>
              <w:right w:val="single" w:sz="6" w:space="0" w:color="auto"/>
            </w:tcBorders>
          </w:tcPr>
          <w:p w14:paraId="35B7B37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РНОКПП</w:t>
            </w:r>
          </w:p>
        </w:tc>
        <w:tc>
          <w:tcPr>
            <w:tcW w:w="7299" w:type="dxa"/>
            <w:tcBorders>
              <w:top w:val="single" w:sz="6" w:space="0" w:color="auto"/>
              <w:left w:val="single" w:sz="6" w:space="0" w:color="auto"/>
              <w:bottom w:val="single" w:sz="6" w:space="0" w:color="auto"/>
            </w:tcBorders>
          </w:tcPr>
          <w:p w14:paraId="636BEEA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1EB7887F" w14:textId="77777777" w:rsidTr="004359F9">
        <w:trPr>
          <w:trHeight w:val="200"/>
        </w:trPr>
        <w:tc>
          <w:tcPr>
            <w:tcW w:w="3500" w:type="dxa"/>
            <w:tcBorders>
              <w:top w:val="single" w:sz="6" w:space="0" w:color="auto"/>
              <w:bottom w:val="single" w:sz="6" w:space="0" w:color="auto"/>
              <w:right w:val="single" w:sz="6" w:space="0" w:color="auto"/>
            </w:tcBorders>
          </w:tcPr>
          <w:p w14:paraId="181E1BF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УНЗР</w:t>
            </w:r>
          </w:p>
        </w:tc>
        <w:tc>
          <w:tcPr>
            <w:tcW w:w="7299" w:type="dxa"/>
            <w:tcBorders>
              <w:top w:val="single" w:sz="6" w:space="0" w:color="auto"/>
              <w:left w:val="single" w:sz="6" w:space="0" w:color="auto"/>
              <w:bottom w:val="single" w:sz="6" w:space="0" w:color="auto"/>
            </w:tcBorders>
          </w:tcPr>
          <w:p w14:paraId="56232E6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bl>
    <w:p w14:paraId="01FC45A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460814F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Звіт виконавчого органу</w:t>
      </w:r>
    </w:p>
    <w:p w14:paraId="3F1A3682"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Звiт не надається, оскiльки в Товариствi створено одноосiбний виконавчий орган.</w:t>
      </w:r>
    </w:p>
    <w:p w14:paraId="6BA9E8B9"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Виконавчим органом не готувався Звiт на пiдставi пп.4 п.43 до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w:t>
      </w:r>
    </w:p>
    <w:p w14:paraId="1244070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56CE5D8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64"/>
        <w:gridCol w:w="2977"/>
      </w:tblGrid>
      <w:tr w:rsidR="00E842D5" w:rsidRPr="00AC063A" w14:paraId="7290FCC7" w14:textId="77777777" w:rsidTr="004359F9">
        <w:trPr>
          <w:trHeight w:val="200"/>
        </w:trPr>
        <w:tc>
          <w:tcPr>
            <w:tcW w:w="7964" w:type="dxa"/>
            <w:tcBorders>
              <w:top w:val="single" w:sz="6" w:space="0" w:color="auto"/>
              <w:bottom w:val="single" w:sz="6" w:space="0" w:color="auto"/>
              <w:right w:val="single" w:sz="6" w:space="0" w:color="auto"/>
            </w:tcBorders>
          </w:tcPr>
          <w:p w14:paraId="45E6D0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1</w:t>
            </w:r>
          </w:p>
        </w:tc>
        <w:tc>
          <w:tcPr>
            <w:tcW w:w="2977" w:type="dxa"/>
            <w:tcBorders>
              <w:top w:val="single" w:sz="6" w:space="0" w:color="auto"/>
              <w:left w:val="single" w:sz="6" w:space="0" w:color="auto"/>
              <w:bottom w:val="single" w:sz="6" w:space="0" w:color="auto"/>
            </w:tcBorders>
          </w:tcPr>
          <w:p w14:paraId="42DB4FC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2</w:t>
            </w:r>
          </w:p>
        </w:tc>
      </w:tr>
      <w:tr w:rsidR="00E842D5" w:rsidRPr="00AC063A" w14:paraId="7990919F" w14:textId="77777777" w:rsidTr="004359F9">
        <w:trPr>
          <w:trHeight w:val="200"/>
        </w:trPr>
        <w:tc>
          <w:tcPr>
            <w:tcW w:w="7964" w:type="dxa"/>
            <w:tcBorders>
              <w:top w:val="single" w:sz="6" w:space="0" w:color="auto"/>
              <w:bottom w:val="single" w:sz="6" w:space="0" w:color="auto"/>
              <w:right w:val="single" w:sz="6" w:space="0" w:color="auto"/>
            </w:tcBorders>
          </w:tcPr>
          <w:p w14:paraId="3F3E5CE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Система внутрішнього контролю передбачає модель трьох ліній захисту</w:t>
            </w:r>
          </w:p>
        </w:tc>
        <w:tc>
          <w:tcPr>
            <w:tcW w:w="2977" w:type="dxa"/>
            <w:tcBorders>
              <w:top w:val="single" w:sz="6" w:space="0" w:color="auto"/>
              <w:left w:val="single" w:sz="6" w:space="0" w:color="auto"/>
              <w:bottom w:val="single" w:sz="6" w:space="0" w:color="auto"/>
            </w:tcBorders>
          </w:tcPr>
          <w:p w14:paraId="567FA2A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ні</w:t>
            </w:r>
          </w:p>
        </w:tc>
      </w:tr>
      <w:tr w:rsidR="00E842D5" w:rsidRPr="00AC063A" w14:paraId="4DB1C627" w14:textId="77777777" w:rsidTr="004359F9">
        <w:trPr>
          <w:trHeight w:val="200"/>
        </w:trPr>
        <w:tc>
          <w:tcPr>
            <w:tcW w:w="7964" w:type="dxa"/>
            <w:tcBorders>
              <w:top w:val="single" w:sz="6" w:space="0" w:color="auto"/>
              <w:bottom w:val="single" w:sz="6" w:space="0" w:color="auto"/>
              <w:right w:val="single" w:sz="6" w:space="0" w:color="auto"/>
            </w:tcBorders>
          </w:tcPr>
          <w:p w14:paraId="3A2F8B9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Опис функцій підрозділів першої лінії захисту та перелік ключових підрозділів</w:t>
            </w:r>
          </w:p>
        </w:tc>
        <w:tc>
          <w:tcPr>
            <w:tcW w:w="2977" w:type="dxa"/>
            <w:tcBorders>
              <w:top w:val="single" w:sz="6" w:space="0" w:color="auto"/>
              <w:left w:val="single" w:sz="6" w:space="0" w:color="auto"/>
              <w:bottom w:val="single" w:sz="6" w:space="0" w:color="auto"/>
            </w:tcBorders>
          </w:tcPr>
          <w:p w14:paraId="4D0B831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2C47B1C2" w14:textId="77777777" w:rsidTr="004359F9">
        <w:trPr>
          <w:trHeight w:val="200"/>
        </w:trPr>
        <w:tc>
          <w:tcPr>
            <w:tcW w:w="7964" w:type="dxa"/>
            <w:tcBorders>
              <w:top w:val="single" w:sz="6" w:space="0" w:color="auto"/>
              <w:bottom w:val="single" w:sz="6" w:space="0" w:color="auto"/>
              <w:right w:val="single" w:sz="6" w:space="0" w:color="auto"/>
            </w:tcBorders>
          </w:tcPr>
          <w:p w14:paraId="380B9F1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Перелік підрозділів та опис функцій підрозділів другої лінії захисту</w:t>
            </w:r>
          </w:p>
        </w:tc>
        <w:tc>
          <w:tcPr>
            <w:tcW w:w="2977" w:type="dxa"/>
            <w:tcBorders>
              <w:top w:val="single" w:sz="6" w:space="0" w:color="auto"/>
              <w:left w:val="single" w:sz="6" w:space="0" w:color="auto"/>
              <w:bottom w:val="single" w:sz="6" w:space="0" w:color="auto"/>
            </w:tcBorders>
          </w:tcPr>
          <w:p w14:paraId="30E3BFF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28316BFB" w14:textId="77777777" w:rsidTr="004359F9">
        <w:trPr>
          <w:trHeight w:val="200"/>
        </w:trPr>
        <w:tc>
          <w:tcPr>
            <w:tcW w:w="7964" w:type="dxa"/>
            <w:tcBorders>
              <w:top w:val="single" w:sz="6" w:space="0" w:color="auto"/>
              <w:bottom w:val="single" w:sz="6" w:space="0" w:color="auto"/>
              <w:right w:val="single" w:sz="6" w:space="0" w:color="auto"/>
            </w:tcBorders>
          </w:tcPr>
          <w:p w14:paraId="557B293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Перелік підрозділів та опис функцій підрозділів третьої лінії захисту</w:t>
            </w:r>
          </w:p>
        </w:tc>
        <w:tc>
          <w:tcPr>
            <w:tcW w:w="2977" w:type="dxa"/>
            <w:tcBorders>
              <w:top w:val="single" w:sz="6" w:space="0" w:color="auto"/>
              <w:left w:val="single" w:sz="6" w:space="0" w:color="auto"/>
              <w:bottom w:val="single" w:sz="6" w:space="0" w:color="auto"/>
            </w:tcBorders>
          </w:tcPr>
          <w:p w14:paraId="70E8A5E6"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134023E4" w14:textId="77777777" w:rsidTr="004359F9">
        <w:trPr>
          <w:trHeight w:val="200"/>
        </w:trPr>
        <w:tc>
          <w:tcPr>
            <w:tcW w:w="7964" w:type="dxa"/>
            <w:tcBorders>
              <w:top w:val="single" w:sz="6" w:space="0" w:color="auto"/>
              <w:bottom w:val="single" w:sz="6" w:space="0" w:color="auto"/>
              <w:right w:val="single" w:sz="6" w:space="0" w:color="auto"/>
            </w:tcBorders>
          </w:tcPr>
          <w:p w14:paraId="0B0846B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2977" w:type="dxa"/>
            <w:tcBorders>
              <w:top w:val="single" w:sz="6" w:space="0" w:color="auto"/>
              <w:left w:val="single" w:sz="6" w:space="0" w:color="auto"/>
              <w:bottom w:val="single" w:sz="6" w:space="0" w:color="auto"/>
            </w:tcBorders>
          </w:tcPr>
          <w:p w14:paraId="578E903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ні</w:t>
            </w:r>
          </w:p>
        </w:tc>
      </w:tr>
      <w:tr w:rsidR="00E842D5" w:rsidRPr="00AC063A" w14:paraId="7FD6AFA4" w14:textId="77777777" w:rsidTr="004359F9">
        <w:trPr>
          <w:trHeight w:val="200"/>
        </w:trPr>
        <w:tc>
          <w:tcPr>
            <w:tcW w:w="7964" w:type="dxa"/>
            <w:tcBorders>
              <w:top w:val="single" w:sz="6" w:space="0" w:color="auto"/>
              <w:bottom w:val="single" w:sz="6" w:space="0" w:color="auto"/>
              <w:right w:val="single" w:sz="6" w:space="0" w:color="auto"/>
            </w:tcBorders>
          </w:tcPr>
          <w:p w14:paraId="1EADB05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2977" w:type="dxa"/>
            <w:tcBorders>
              <w:top w:val="single" w:sz="6" w:space="0" w:color="auto"/>
              <w:left w:val="single" w:sz="6" w:space="0" w:color="auto"/>
              <w:bottom w:val="single" w:sz="6" w:space="0" w:color="auto"/>
            </w:tcBorders>
          </w:tcPr>
          <w:p w14:paraId="0853545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1EEFAF50" w14:textId="77777777" w:rsidTr="004359F9">
        <w:trPr>
          <w:trHeight w:val="200"/>
        </w:trPr>
        <w:tc>
          <w:tcPr>
            <w:tcW w:w="7964" w:type="dxa"/>
            <w:tcBorders>
              <w:top w:val="single" w:sz="6" w:space="0" w:color="auto"/>
              <w:bottom w:val="single" w:sz="6" w:space="0" w:color="auto"/>
              <w:right w:val="single" w:sz="6" w:space="0" w:color="auto"/>
            </w:tcBorders>
          </w:tcPr>
          <w:p w14:paraId="6A1D2F5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та номер рішення про затвердження звіту щодо системи внутрішнього контролю (у тому числі комплаєнс-ризиків)</w:t>
            </w:r>
          </w:p>
        </w:tc>
        <w:tc>
          <w:tcPr>
            <w:tcW w:w="2977" w:type="dxa"/>
            <w:tcBorders>
              <w:top w:val="single" w:sz="6" w:space="0" w:color="auto"/>
              <w:left w:val="single" w:sz="6" w:space="0" w:color="auto"/>
              <w:bottom w:val="single" w:sz="6" w:space="0" w:color="auto"/>
            </w:tcBorders>
          </w:tcPr>
          <w:p w14:paraId="7CAD49A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w:t>
            </w:r>
          </w:p>
        </w:tc>
      </w:tr>
      <w:tr w:rsidR="00E842D5" w:rsidRPr="00AC063A" w14:paraId="6AEE5F03" w14:textId="77777777" w:rsidTr="004359F9">
        <w:trPr>
          <w:trHeight w:val="200"/>
        </w:trPr>
        <w:tc>
          <w:tcPr>
            <w:tcW w:w="7964" w:type="dxa"/>
            <w:tcBorders>
              <w:top w:val="single" w:sz="6" w:space="0" w:color="auto"/>
              <w:bottom w:val="single" w:sz="6" w:space="0" w:color="auto"/>
              <w:right w:val="single" w:sz="6" w:space="0" w:color="auto"/>
            </w:tcBorders>
          </w:tcPr>
          <w:p w14:paraId="6C255E8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Основні положення звіту системи внутрішнього контролю (у тому числі комплаєнс-ризиків)</w:t>
            </w:r>
          </w:p>
        </w:tc>
        <w:tc>
          <w:tcPr>
            <w:tcW w:w="2977" w:type="dxa"/>
            <w:tcBorders>
              <w:top w:val="single" w:sz="6" w:space="0" w:color="auto"/>
              <w:left w:val="single" w:sz="6" w:space="0" w:color="auto"/>
              <w:bottom w:val="single" w:sz="6" w:space="0" w:color="auto"/>
            </w:tcBorders>
          </w:tcPr>
          <w:p w14:paraId="70A7A83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w:t>
            </w:r>
          </w:p>
        </w:tc>
      </w:tr>
      <w:tr w:rsidR="00E842D5" w:rsidRPr="00AC063A" w14:paraId="0FF0D440" w14:textId="77777777" w:rsidTr="004359F9">
        <w:trPr>
          <w:trHeight w:val="200"/>
        </w:trPr>
        <w:tc>
          <w:tcPr>
            <w:tcW w:w="7964" w:type="dxa"/>
            <w:tcBorders>
              <w:top w:val="single" w:sz="6" w:space="0" w:color="auto"/>
              <w:bottom w:val="single" w:sz="6" w:space="0" w:color="auto"/>
              <w:right w:val="single" w:sz="6" w:space="0" w:color="auto"/>
            </w:tcBorders>
          </w:tcPr>
          <w:p w14:paraId="55BFE61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Наявність затвердженої декларації схильності до ризиків</w:t>
            </w:r>
          </w:p>
        </w:tc>
        <w:tc>
          <w:tcPr>
            <w:tcW w:w="2977" w:type="dxa"/>
            <w:tcBorders>
              <w:top w:val="single" w:sz="6" w:space="0" w:color="auto"/>
              <w:left w:val="single" w:sz="6" w:space="0" w:color="auto"/>
              <w:bottom w:val="single" w:sz="6" w:space="0" w:color="auto"/>
            </w:tcBorders>
          </w:tcPr>
          <w:p w14:paraId="3DEB88E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ні</w:t>
            </w:r>
          </w:p>
        </w:tc>
      </w:tr>
      <w:tr w:rsidR="00E842D5" w:rsidRPr="00AC063A" w14:paraId="1B447005" w14:textId="77777777" w:rsidTr="004359F9">
        <w:trPr>
          <w:trHeight w:val="200"/>
        </w:trPr>
        <w:tc>
          <w:tcPr>
            <w:tcW w:w="7964" w:type="dxa"/>
            <w:tcBorders>
              <w:top w:val="single" w:sz="6" w:space="0" w:color="auto"/>
              <w:bottom w:val="single" w:sz="6" w:space="0" w:color="auto"/>
              <w:right w:val="single" w:sz="6" w:space="0" w:color="auto"/>
            </w:tcBorders>
          </w:tcPr>
          <w:p w14:paraId="250B612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Опис основних положень декларації схильності до ризиків</w:t>
            </w:r>
          </w:p>
        </w:tc>
        <w:tc>
          <w:tcPr>
            <w:tcW w:w="2977" w:type="dxa"/>
            <w:tcBorders>
              <w:top w:val="single" w:sz="6" w:space="0" w:color="auto"/>
              <w:left w:val="single" w:sz="6" w:space="0" w:color="auto"/>
              <w:bottom w:val="single" w:sz="6" w:space="0" w:color="auto"/>
            </w:tcBorders>
          </w:tcPr>
          <w:p w14:paraId="409B276E"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4554BA2F" w14:textId="77777777" w:rsidTr="004359F9">
        <w:trPr>
          <w:trHeight w:val="200"/>
        </w:trPr>
        <w:tc>
          <w:tcPr>
            <w:tcW w:w="7964" w:type="dxa"/>
            <w:tcBorders>
              <w:top w:val="single" w:sz="6" w:space="0" w:color="auto"/>
              <w:bottom w:val="single" w:sz="6" w:space="0" w:color="auto"/>
              <w:right w:val="single" w:sz="6" w:space="0" w:color="auto"/>
            </w:tcBorders>
          </w:tcPr>
          <w:p w14:paraId="2B8A271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Назва органу, який прийняв рішення про затвердження декларації схильності до ризиків</w:t>
            </w:r>
          </w:p>
        </w:tc>
        <w:tc>
          <w:tcPr>
            <w:tcW w:w="2977" w:type="dxa"/>
            <w:tcBorders>
              <w:top w:val="single" w:sz="6" w:space="0" w:color="auto"/>
              <w:left w:val="single" w:sz="6" w:space="0" w:color="auto"/>
              <w:bottom w:val="single" w:sz="6" w:space="0" w:color="auto"/>
            </w:tcBorders>
          </w:tcPr>
          <w:p w14:paraId="6E0B5F5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w:t>
            </w:r>
          </w:p>
        </w:tc>
      </w:tr>
      <w:tr w:rsidR="00E842D5" w:rsidRPr="00AC063A" w14:paraId="128309AB" w14:textId="77777777" w:rsidTr="004359F9">
        <w:trPr>
          <w:trHeight w:val="200"/>
        </w:trPr>
        <w:tc>
          <w:tcPr>
            <w:tcW w:w="7964" w:type="dxa"/>
            <w:tcBorders>
              <w:top w:val="single" w:sz="6" w:space="0" w:color="auto"/>
              <w:bottom w:val="single" w:sz="6" w:space="0" w:color="auto"/>
              <w:right w:val="single" w:sz="6" w:space="0" w:color="auto"/>
            </w:tcBorders>
          </w:tcPr>
          <w:p w14:paraId="5E777E6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та номер рішення про затвердження декларації схильності до ризиків</w:t>
            </w:r>
          </w:p>
        </w:tc>
        <w:tc>
          <w:tcPr>
            <w:tcW w:w="2977" w:type="dxa"/>
            <w:tcBorders>
              <w:top w:val="single" w:sz="6" w:space="0" w:color="auto"/>
              <w:left w:val="single" w:sz="6" w:space="0" w:color="auto"/>
              <w:bottom w:val="single" w:sz="6" w:space="0" w:color="auto"/>
            </w:tcBorders>
          </w:tcPr>
          <w:p w14:paraId="293933C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 </w:t>
            </w:r>
          </w:p>
        </w:tc>
      </w:tr>
    </w:tbl>
    <w:p w14:paraId="4816B27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67BC0EAB"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D127484"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1E0F82DB"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4A622C93"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5B4AD317"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3383DA33"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B76E64D"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59BF06CD"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6A8F6865" w14:textId="77777777" w:rsidR="004359F9" w:rsidRDefault="004359F9">
      <w:pPr>
        <w:widowControl w:val="0"/>
        <w:autoSpaceDE w:val="0"/>
        <w:autoSpaceDN w:val="0"/>
        <w:adjustRightInd w:val="0"/>
        <w:spacing w:after="0" w:line="240" w:lineRule="auto"/>
        <w:rPr>
          <w:rFonts w:ascii="Times New Roman CYR" w:hAnsi="Times New Roman CYR" w:cs="Times New Roman CYR"/>
          <w:b/>
          <w:bCs/>
          <w:noProof/>
          <w:kern w:val="0"/>
          <w:lang w:val="uk-UA"/>
        </w:rPr>
      </w:pPr>
    </w:p>
    <w:p w14:paraId="29C8AAA3" w14:textId="1074C3FD"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lastRenderedPageBreak/>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407"/>
      </w:tblGrid>
      <w:tr w:rsidR="00E842D5" w:rsidRPr="00AC063A" w14:paraId="3281F36E"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1247064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9C8D48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88EB0E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525C15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Розмір значного пакета акцій</w:t>
            </w:r>
          </w:p>
        </w:tc>
        <w:tc>
          <w:tcPr>
            <w:tcW w:w="2407" w:type="dxa"/>
            <w:tcBorders>
              <w:top w:val="single" w:sz="6" w:space="0" w:color="auto"/>
              <w:left w:val="single" w:sz="6" w:space="0" w:color="auto"/>
              <w:bottom w:val="single" w:sz="6" w:space="0" w:color="auto"/>
            </w:tcBorders>
            <w:vAlign w:val="center"/>
          </w:tcPr>
          <w:p w14:paraId="2478347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Розмір пакета акцій, що знаходиться в прямому та (опосередкованому) володінні</w:t>
            </w:r>
          </w:p>
        </w:tc>
      </w:tr>
      <w:tr w:rsidR="00E842D5" w:rsidRPr="00AC063A" w14:paraId="6C904BA2"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3E6484E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Товариство з обмеженою вiдповiдальнiстю "ЮЧЕР"</w:t>
            </w:r>
          </w:p>
        </w:tc>
        <w:tc>
          <w:tcPr>
            <w:tcW w:w="1750" w:type="dxa"/>
            <w:tcBorders>
              <w:top w:val="single" w:sz="6" w:space="0" w:color="auto"/>
              <w:left w:val="single" w:sz="6" w:space="0" w:color="auto"/>
              <w:bottom w:val="single" w:sz="6" w:space="0" w:color="auto"/>
              <w:right w:val="single" w:sz="6" w:space="0" w:color="auto"/>
            </w:tcBorders>
            <w:vAlign w:val="center"/>
          </w:tcPr>
          <w:p w14:paraId="314B3F6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2ECC0FB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658382E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c>
          <w:tcPr>
            <w:tcW w:w="2407" w:type="dxa"/>
            <w:tcBorders>
              <w:top w:val="single" w:sz="6" w:space="0" w:color="auto"/>
              <w:left w:val="single" w:sz="6" w:space="0" w:color="auto"/>
              <w:bottom w:val="single" w:sz="6" w:space="0" w:color="auto"/>
            </w:tcBorders>
            <w:vAlign w:val="center"/>
          </w:tcPr>
          <w:p w14:paraId="01426E5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r>
      <w:tr w:rsidR="00E842D5" w:rsidRPr="00AC063A" w14:paraId="2E5BAECD"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76B276F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Ахметова-Айдарова Тетяна Iгорiвна</w:t>
            </w:r>
          </w:p>
        </w:tc>
        <w:tc>
          <w:tcPr>
            <w:tcW w:w="1750" w:type="dxa"/>
            <w:tcBorders>
              <w:top w:val="single" w:sz="6" w:space="0" w:color="auto"/>
              <w:left w:val="single" w:sz="6" w:space="0" w:color="auto"/>
              <w:bottom w:val="single" w:sz="6" w:space="0" w:color="auto"/>
              <w:right w:val="single" w:sz="6" w:space="0" w:color="auto"/>
            </w:tcBorders>
            <w:vAlign w:val="center"/>
          </w:tcPr>
          <w:p w14:paraId="378BDE4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0BDBAC0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0562642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6,99964</w:t>
            </w:r>
          </w:p>
        </w:tc>
        <w:tc>
          <w:tcPr>
            <w:tcW w:w="2407" w:type="dxa"/>
            <w:tcBorders>
              <w:top w:val="single" w:sz="6" w:space="0" w:color="auto"/>
              <w:left w:val="single" w:sz="6" w:space="0" w:color="auto"/>
              <w:bottom w:val="single" w:sz="6" w:space="0" w:color="auto"/>
            </w:tcBorders>
            <w:vAlign w:val="center"/>
          </w:tcPr>
          <w:p w14:paraId="2AA8F21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6,99964</w:t>
            </w:r>
          </w:p>
        </w:tc>
      </w:tr>
      <w:tr w:rsidR="00E842D5" w:rsidRPr="00AC063A" w14:paraId="575E9C06"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0E4DB78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Кий Сергiй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68693B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03DD3C2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595A77B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c>
          <w:tcPr>
            <w:tcW w:w="2407" w:type="dxa"/>
            <w:tcBorders>
              <w:top w:val="single" w:sz="6" w:space="0" w:color="auto"/>
              <w:left w:val="single" w:sz="6" w:space="0" w:color="auto"/>
              <w:bottom w:val="single" w:sz="6" w:space="0" w:color="auto"/>
            </w:tcBorders>
            <w:vAlign w:val="center"/>
          </w:tcPr>
          <w:p w14:paraId="7EB0955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r>
      <w:tr w:rsidR="00E842D5" w:rsidRPr="00AC063A" w14:paraId="709F15A8"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6394759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Колеснiков Борис Вiкторович</w:t>
            </w:r>
          </w:p>
        </w:tc>
        <w:tc>
          <w:tcPr>
            <w:tcW w:w="1750" w:type="dxa"/>
            <w:tcBorders>
              <w:top w:val="single" w:sz="6" w:space="0" w:color="auto"/>
              <w:left w:val="single" w:sz="6" w:space="0" w:color="auto"/>
              <w:bottom w:val="single" w:sz="6" w:space="0" w:color="auto"/>
              <w:right w:val="single" w:sz="6" w:space="0" w:color="auto"/>
            </w:tcBorders>
            <w:vAlign w:val="center"/>
          </w:tcPr>
          <w:p w14:paraId="5170BCE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6D0CFFC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26BE59A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24,99872</w:t>
            </w:r>
          </w:p>
        </w:tc>
        <w:tc>
          <w:tcPr>
            <w:tcW w:w="2407" w:type="dxa"/>
            <w:tcBorders>
              <w:top w:val="single" w:sz="6" w:space="0" w:color="auto"/>
              <w:left w:val="single" w:sz="6" w:space="0" w:color="auto"/>
              <w:bottom w:val="single" w:sz="6" w:space="0" w:color="auto"/>
            </w:tcBorders>
            <w:vAlign w:val="center"/>
          </w:tcPr>
          <w:p w14:paraId="6F82310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24,99872</w:t>
            </w:r>
          </w:p>
        </w:tc>
      </w:tr>
      <w:tr w:rsidR="00E842D5" w:rsidRPr="00AC063A" w14:paraId="40E564BD"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220EB8A8"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Колеснiкова Свiтлана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14:paraId="29CECAC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7D46855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1576524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24,99863</w:t>
            </w:r>
          </w:p>
        </w:tc>
        <w:tc>
          <w:tcPr>
            <w:tcW w:w="2407" w:type="dxa"/>
            <w:tcBorders>
              <w:top w:val="single" w:sz="6" w:space="0" w:color="auto"/>
              <w:left w:val="single" w:sz="6" w:space="0" w:color="auto"/>
              <w:bottom w:val="single" w:sz="6" w:space="0" w:color="auto"/>
            </w:tcBorders>
            <w:vAlign w:val="center"/>
          </w:tcPr>
          <w:p w14:paraId="773ED7B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24,99863</w:t>
            </w:r>
          </w:p>
        </w:tc>
      </w:tr>
      <w:tr w:rsidR="00E842D5" w:rsidRPr="00AC063A" w14:paraId="4D074A78"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3B566C6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Ляшко В'ячеслав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14:paraId="7D8A22D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376716A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08DDC7D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c>
          <w:tcPr>
            <w:tcW w:w="2407" w:type="dxa"/>
            <w:tcBorders>
              <w:top w:val="single" w:sz="6" w:space="0" w:color="auto"/>
              <w:left w:val="single" w:sz="6" w:space="0" w:color="auto"/>
              <w:bottom w:val="single" w:sz="6" w:space="0" w:color="auto"/>
            </w:tcBorders>
            <w:vAlign w:val="center"/>
          </w:tcPr>
          <w:p w14:paraId="3F48202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r>
      <w:tr w:rsidR="00E842D5" w:rsidRPr="00AC063A" w14:paraId="4FE5AA9F"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2BC0BB8E"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Такташева Раїса Саiтовна</w:t>
            </w:r>
          </w:p>
        </w:tc>
        <w:tc>
          <w:tcPr>
            <w:tcW w:w="1750" w:type="dxa"/>
            <w:tcBorders>
              <w:top w:val="single" w:sz="6" w:space="0" w:color="auto"/>
              <w:left w:val="single" w:sz="6" w:space="0" w:color="auto"/>
              <w:bottom w:val="single" w:sz="6" w:space="0" w:color="auto"/>
              <w:right w:val="single" w:sz="6" w:space="0" w:color="auto"/>
            </w:tcBorders>
            <w:vAlign w:val="center"/>
          </w:tcPr>
          <w:p w14:paraId="1BE807E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2F83460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5A21C3E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7,4998</w:t>
            </w:r>
          </w:p>
        </w:tc>
        <w:tc>
          <w:tcPr>
            <w:tcW w:w="2407" w:type="dxa"/>
            <w:tcBorders>
              <w:top w:val="single" w:sz="6" w:space="0" w:color="auto"/>
              <w:left w:val="single" w:sz="6" w:space="0" w:color="auto"/>
              <w:bottom w:val="single" w:sz="6" w:space="0" w:color="auto"/>
            </w:tcBorders>
            <w:vAlign w:val="center"/>
          </w:tcPr>
          <w:p w14:paraId="5C65FE9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7,4998</w:t>
            </w:r>
          </w:p>
        </w:tc>
      </w:tr>
      <w:tr w:rsidR="00E842D5" w:rsidRPr="00AC063A" w14:paraId="4D46BBB7"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38CF6A9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Чертков Юрiй Дмитрович (опосередковано)</w:t>
            </w:r>
          </w:p>
        </w:tc>
        <w:tc>
          <w:tcPr>
            <w:tcW w:w="1750" w:type="dxa"/>
            <w:tcBorders>
              <w:top w:val="single" w:sz="6" w:space="0" w:color="auto"/>
              <w:left w:val="single" w:sz="6" w:space="0" w:color="auto"/>
              <w:bottom w:val="single" w:sz="6" w:space="0" w:color="auto"/>
              <w:right w:val="single" w:sz="6" w:space="0" w:color="auto"/>
            </w:tcBorders>
            <w:vAlign w:val="center"/>
          </w:tcPr>
          <w:p w14:paraId="0838A14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7F90281C"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585FBC05"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w:t>
            </w:r>
          </w:p>
        </w:tc>
        <w:tc>
          <w:tcPr>
            <w:tcW w:w="2407" w:type="dxa"/>
            <w:tcBorders>
              <w:top w:val="single" w:sz="6" w:space="0" w:color="auto"/>
              <w:left w:val="single" w:sz="6" w:space="0" w:color="auto"/>
              <w:bottom w:val="single" w:sz="6" w:space="0" w:color="auto"/>
            </w:tcBorders>
            <w:vAlign w:val="center"/>
          </w:tcPr>
          <w:p w14:paraId="6BBD03C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9,99947</w:t>
            </w:r>
          </w:p>
        </w:tc>
      </w:tr>
    </w:tbl>
    <w:p w14:paraId="2D9C2DD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5B96E96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157"/>
      </w:tblGrid>
      <w:tr w:rsidR="00E842D5" w:rsidRPr="00AC063A" w14:paraId="02E5CDD0"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478497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4A901E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2BBB3BF"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УНЗР</w:t>
            </w:r>
          </w:p>
        </w:tc>
        <w:tc>
          <w:tcPr>
            <w:tcW w:w="4157" w:type="dxa"/>
            <w:tcBorders>
              <w:top w:val="single" w:sz="6" w:space="0" w:color="auto"/>
              <w:left w:val="single" w:sz="6" w:space="0" w:color="auto"/>
              <w:bottom w:val="single" w:sz="6" w:space="0" w:color="auto"/>
            </w:tcBorders>
            <w:vAlign w:val="center"/>
          </w:tcPr>
          <w:p w14:paraId="15EB674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Опис наявного обмеження</w:t>
            </w:r>
          </w:p>
        </w:tc>
      </w:tr>
      <w:tr w:rsidR="00E842D5" w:rsidRPr="000D3B3D" w14:paraId="2296B6E9" w14:textId="77777777" w:rsidTr="004359F9">
        <w:trPr>
          <w:trHeight w:val="200"/>
        </w:trPr>
        <w:tc>
          <w:tcPr>
            <w:tcW w:w="3000" w:type="dxa"/>
            <w:tcBorders>
              <w:top w:val="single" w:sz="6" w:space="0" w:color="auto"/>
              <w:bottom w:val="single" w:sz="6" w:space="0" w:color="auto"/>
              <w:right w:val="single" w:sz="6" w:space="0" w:color="auto"/>
            </w:tcBorders>
            <w:vAlign w:val="center"/>
          </w:tcPr>
          <w:p w14:paraId="45154ED2"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Акцiонери згiдно з реєстром власникiв iменних цiнних паперiв</w:t>
            </w:r>
          </w:p>
        </w:tc>
        <w:tc>
          <w:tcPr>
            <w:tcW w:w="1750" w:type="dxa"/>
            <w:tcBorders>
              <w:top w:val="single" w:sz="6" w:space="0" w:color="auto"/>
              <w:left w:val="single" w:sz="6" w:space="0" w:color="auto"/>
              <w:bottom w:val="single" w:sz="6" w:space="0" w:color="auto"/>
              <w:right w:val="single" w:sz="6" w:space="0" w:color="auto"/>
            </w:tcBorders>
            <w:vAlign w:val="center"/>
          </w:tcPr>
          <w:p w14:paraId="5D7DB936"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1750" w:type="dxa"/>
            <w:tcBorders>
              <w:top w:val="single" w:sz="6" w:space="0" w:color="auto"/>
              <w:left w:val="single" w:sz="6" w:space="0" w:color="auto"/>
              <w:bottom w:val="single" w:sz="6" w:space="0" w:color="auto"/>
              <w:right w:val="single" w:sz="6" w:space="0" w:color="auto"/>
            </w:tcBorders>
            <w:vAlign w:val="center"/>
          </w:tcPr>
          <w:p w14:paraId="3B37452D"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tc>
        <w:tc>
          <w:tcPr>
            <w:tcW w:w="4157" w:type="dxa"/>
            <w:tcBorders>
              <w:top w:val="single" w:sz="6" w:space="0" w:color="auto"/>
              <w:left w:val="single" w:sz="6" w:space="0" w:color="auto"/>
              <w:bottom w:val="single" w:sz="6" w:space="0" w:color="auto"/>
            </w:tcBorders>
            <w:vAlign w:val="center"/>
          </w:tcPr>
          <w:p w14:paraId="5265B327"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Обмеження голосування акцiонерiв на загальних зборах вiдповiдно до вимог пункту 10 роздiлу VI Закону України "Про депозитарну систему України",  згiдно з Реєстром власникiв iменних цiнних паперiв, складеного станом на 31.12.2025 р., кiлькiсть акцiй за таким обмеженням 246 штук.</w:t>
            </w:r>
          </w:p>
        </w:tc>
      </w:tr>
    </w:tbl>
    <w:p w14:paraId="0AF3D70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78CB48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46"/>
        <w:gridCol w:w="5811"/>
      </w:tblGrid>
      <w:tr w:rsidR="00E842D5" w:rsidRPr="00AC063A" w14:paraId="68EF628C" w14:textId="77777777" w:rsidTr="004359F9">
        <w:trPr>
          <w:trHeight w:val="200"/>
        </w:trPr>
        <w:tc>
          <w:tcPr>
            <w:tcW w:w="4846" w:type="dxa"/>
            <w:tcBorders>
              <w:top w:val="single" w:sz="6" w:space="0" w:color="auto"/>
              <w:bottom w:val="single" w:sz="6" w:space="0" w:color="auto"/>
              <w:right w:val="single" w:sz="6" w:space="0" w:color="auto"/>
            </w:tcBorders>
          </w:tcPr>
          <w:p w14:paraId="7BF5A2F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Орган управління</w:t>
            </w:r>
          </w:p>
        </w:tc>
        <w:tc>
          <w:tcPr>
            <w:tcW w:w="5811" w:type="dxa"/>
            <w:tcBorders>
              <w:top w:val="single" w:sz="6" w:space="0" w:color="auto"/>
              <w:left w:val="single" w:sz="6" w:space="0" w:color="auto"/>
              <w:bottom w:val="single" w:sz="6" w:space="0" w:color="auto"/>
            </w:tcBorders>
          </w:tcPr>
          <w:p w14:paraId="1979990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Виконавчий орган</w:t>
            </w:r>
          </w:p>
        </w:tc>
      </w:tr>
      <w:tr w:rsidR="00E842D5" w:rsidRPr="00AC063A" w14:paraId="43C3FC8C" w14:textId="77777777" w:rsidTr="004359F9">
        <w:trPr>
          <w:trHeight w:val="200"/>
        </w:trPr>
        <w:tc>
          <w:tcPr>
            <w:tcW w:w="4846" w:type="dxa"/>
            <w:tcBorders>
              <w:top w:val="single" w:sz="6" w:space="0" w:color="auto"/>
              <w:bottom w:val="single" w:sz="6" w:space="0" w:color="auto"/>
              <w:right w:val="single" w:sz="6" w:space="0" w:color="auto"/>
            </w:tcBorders>
          </w:tcPr>
          <w:p w14:paraId="42A494F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Ім'я члена виконавчого органу/ради особи</w:t>
            </w:r>
          </w:p>
        </w:tc>
        <w:tc>
          <w:tcPr>
            <w:tcW w:w="5811" w:type="dxa"/>
            <w:tcBorders>
              <w:top w:val="single" w:sz="6" w:space="0" w:color="auto"/>
              <w:left w:val="single" w:sz="6" w:space="0" w:color="auto"/>
              <w:bottom w:val="single" w:sz="6" w:space="0" w:color="auto"/>
            </w:tcBorders>
          </w:tcPr>
          <w:p w14:paraId="3EF4789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Кошляк Вiкторiя Станiславiвна</w:t>
            </w:r>
          </w:p>
        </w:tc>
      </w:tr>
      <w:tr w:rsidR="00E842D5" w:rsidRPr="00AC063A" w14:paraId="05AB71EA" w14:textId="77777777" w:rsidTr="004359F9">
        <w:trPr>
          <w:trHeight w:val="200"/>
        </w:trPr>
        <w:tc>
          <w:tcPr>
            <w:tcW w:w="4846" w:type="dxa"/>
            <w:tcBorders>
              <w:top w:val="single" w:sz="6" w:space="0" w:color="auto"/>
              <w:bottom w:val="single" w:sz="6" w:space="0" w:color="auto"/>
              <w:right w:val="single" w:sz="6" w:space="0" w:color="auto"/>
            </w:tcBorders>
          </w:tcPr>
          <w:p w14:paraId="50BC54B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РНОКПП</w:t>
            </w:r>
          </w:p>
        </w:tc>
        <w:tc>
          <w:tcPr>
            <w:tcW w:w="5811" w:type="dxa"/>
            <w:tcBorders>
              <w:top w:val="single" w:sz="6" w:space="0" w:color="auto"/>
              <w:left w:val="single" w:sz="6" w:space="0" w:color="auto"/>
              <w:bottom w:val="single" w:sz="6" w:space="0" w:color="auto"/>
            </w:tcBorders>
          </w:tcPr>
          <w:p w14:paraId="640A996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5F851DB0" w14:textId="77777777" w:rsidTr="004359F9">
        <w:trPr>
          <w:trHeight w:val="200"/>
        </w:trPr>
        <w:tc>
          <w:tcPr>
            <w:tcW w:w="4846" w:type="dxa"/>
            <w:tcBorders>
              <w:top w:val="single" w:sz="6" w:space="0" w:color="auto"/>
              <w:bottom w:val="single" w:sz="6" w:space="0" w:color="auto"/>
              <w:right w:val="single" w:sz="6" w:space="0" w:color="auto"/>
            </w:tcBorders>
          </w:tcPr>
          <w:p w14:paraId="1D3DD6A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УНЗР</w:t>
            </w:r>
          </w:p>
        </w:tc>
        <w:tc>
          <w:tcPr>
            <w:tcW w:w="5811" w:type="dxa"/>
            <w:tcBorders>
              <w:top w:val="single" w:sz="6" w:space="0" w:color="auto"/>
              <w:left w:val="single" w:sz="6" w:space="0" w:color="auto"/>
              <w:bottom w:val="single" w:sz="6" w:space="0" w:color="auto"/>
            </w:tcBorders>
          </w:tcPr>
          <w:p w14:paraId="6860AAC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tc>
      </w:tr>
      <w:tr w:rsidR="00E842D5" w:rsidRPr="00AC063A" w14:paraId="3745FD59" w14:textId="77777777" w:rsidTr="004359F9">
        <w:trPr>
          <w:trHeight w:val="200"/>
        </w:trPr>
        <w:tc>
          <w:tcPr>
            <w:tcW w:w="4846" w:type="dxa"/>
            <w:tcBorders>
              <w:top w:val="single" w:sz="6" w:space="0" w:color="auto"/>
              <w:bottom w:val="single" w:sz="6" w:space="0" w:color="auto"/>
              <w:right w:val="single" w:sz="6" w:space="0" w:color="auto"/>
            </w:tcBorders>
          </w:tcPr>
          <w:p w14:paraId="10D0D10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Посада</w:t>
            </w:r>
          </w:p>
        </w:tc>
        <w:tc>
          <w:tcPr>
            <w:tcW w:w="5811" w:type="dxa"/>
            <w:tcBorders>
              <w:top w:val="single" w:sz="6" w:space="0" w:color="auto"/>
              <w:left w:val="single" w:sz="6" w:space="0" w:color="auto"/>
              <w:bottom w:val="single" w:sz="6" w:space="0" w:color="auto"/>
            </w:tcBorders>
          </w:tcPr>
          <w:p w14:paraId="35EF4565"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генеральний директор</w:t>
            </w:r>
          </w:p>
        </w:tc>
      </w:tr>
      <w:tr w:rsidR="00E842D5" w:rsidRPr="00AC063A" w14:paraId="63D21375" w14:textId="77777777" w:rsidTr="004359F9">
        <w:trPr>
          <w:trHeight w:val="200"/>
        </w:trPr>
        <w:tc>
          <w:tcPr>
            <w:tcW w:w="4846" w:type="dxa"/>
            <w:tcBorders>
              <w:top w:val="single" w:sz="6" w:space="0" w:color="auto"/>
              <w:bottom w:val="single" w:sz="6" w:space="0" w:color="auto"/>
              <w:right w:val="single" w:sz="6" w:space="0" w:color="auto"/>
            </w:tcBorders>
          </w:tcPr>
          <w:p w14:paraId="1315080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Дата вступу на посаду</w:t>
            </w:r>
          </w:p>
        </w:tc>
        <w:tc>
          <w:tcPr>
            <w:tcW w:w="5811" w:type="dxa"/>
            <w:tcBorders>
              <w:top w:val="single" w:sz="6" w:space="0" w:color="auto"/>
              <w:left w:val="single" w:sz="6" w:space="0" w:color="auto"/>
              <w:bottom w:val="single" w:sz="6" w:space="0" w:color="auto"/>
            </w:tcBorders>
          </w:tcPr>
          <w:p w14:paraId="28E13C4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01.03.2021</w:t>
            </w:r>
          </w:p>
        </w:tc>
      </w:tr>
      <w:tr w:rsidR="00E842D5" w:rsidRPr="00AC063A" w14:paraId="6A6A229F" w14:textId="77777777" w:rsidTr="004359F9">
        <w:trPr>
          <w:trHeight w:val="200"/>
        </w:trPr>
        <w:tc>
          <w:tcPr>
            <w:tcW w:w="4846" w:type="dxa"/>
            <w:tcBorders>
              <w:top w:val="single" w:sz="6" w:space="0" w:color="auto"/>
              <w:bottom w:val="single" w:sz="6" w:space="0" w:color="auto"/>
              <w:right w:val="single" w:sz="6" w:space="0" w:color="auto"/>
            </w:tcBorders>
          </w:tcPr>
          <w:p w14:paraId="0D415B0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5811" w:type="dxa"/>
            <w:tcBorders>
              <w:top w:val="single" w:sz="6" w:space="0" w:color="auto"/>
              <w:left w:val="single" w:sz="6" w:space="0" w:color="auto"/>
              <w:bottom w:val="single" w:sz="6" w:space="0" w:color="auto"/>
            </w:tcBorders>
          </w:tcPr>
          <w:p w14:paraId="1F4DE81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Виплатили: 5733779</w:t>
            </w:r>
          </w:p>
          <w:p w14:paraId="0ACEB92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Мають виплатити: </w:t>
            </w:r>
          </w:p>
          <w:p w14:paraId="37A25A2C"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Прийнято рішення про виплату: </w:t>
            </w:r>
          </w:p>
        </w:tc>
      </w:tr>
      <w:tr w:rsidR="00E842D5" w:rsidRPr="00AC063A" w14:paraId="33B0F801" w14:textId="77777777" w:rsidTr="004359F9">
        <w:trPr>
          <w:trHeight w:val="200"/>
        </w:trPr>
        <w:tc>
          <w:tcPr>
            <w:tcW w:w="4846" w:type="dxa"/>
            <w:tcBorders>
              <w:top w:val="single" w:sz="6" w:space="0" w:color="auto"/>
              <w:bottom w:val="single" w:sz="6" w:space="0" w:color="auto"/>
              <w:right w:val="single" w:sz="6" w:space="0" w:color="auto"/>
            </w:tcBorders>
          </w:tcPr>
          <w:p w14:paraId="04BF296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5811" w:type="dxa"/>
            <w:tcBorders>
              <w:top w:val="single" w:sz="6" w:space="0" w:color="auto"/>
              <w:left w:val="single" w:sz="6" w:space="0" w:color="auto"/>
              <w:bottom w:val="single" w:sz="6" w:space="0" w:color="auto"/>
            </w:tcBorders>
          </w:tcPr>
          <w:p w14:paraId="34A3D64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Виплатили:</w:t>
            </w:r>
          </w:p>
          <w:p w14:paraId="0C60C37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Грошова</w:t>
            </w:r>
            <w:r w:rsidRPr="00AC063A">
              <w:rPr>
                <w:rFonts w:ascii="Times New Roman CYR" w:hAnsi="Times New Roman CYR" w:cs="Times New Roman CYR"/>
                <w:noProof/>
                <w:kern w:val="0"/>
                <w:lang w:val="uk-UA"/>
              </w:rPr>
              <w:tab/>
              <w:t>V</w:t>
            </w:r>
          </w:p>
          <w:p w14:paraId="7737FD0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Негрошова</w:t>
            </w:r>
            <w:r w:rsidRPr="00AC063A">
              <w:rPr>
                <w:rFonts w:ascii="Times New Roman CYR" w:hAnsi="Times New Roman CYR" w:cs="Times New Roman CYR"/>
                <w:noProof/>
                <w:kern w:val="0"/>
                <w:lang w:val="uk-UA"/>
              </w:rPr>
              <w:tab/>
            </w:r>
          </w:p>
          <w:p w14:paraId="39F3E4D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5C9EF58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Мають виплатити:</w:t>
            </w:r>
          </w:p>
          <w:p w14:paraId="593E2BA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Грошова</w:t>
            </w:r>
            <w:r w:rsidRPr="00AC063A">
              <w:rPr>
                <w:rFonts w:ascii="Times New Roman CYR" w:hAnsi="Times New Roman CYR" w:cs="Times New Roman CYR"/>
                <w:noProof/>
                <w:kern w:val="0"/>
                <w:lang w:val="uk-UA"/>
              </w:rPr>
              <w:tab/>
            </w:r>
          </w:p>
          <w:p w14:paraId="411ECB2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Негрошова</w:t>
            </w:r>
            <w:r w:rsidRPr="00AC063A">
              <w:rPr>
                <w:rFonts w:ascii="Times New Roman CYR" w:hAnsi="Times New Roman CYR" w:cs="Times New Roman CYR"/>
                <w:noProof/>
                <w:kern w:val="0"/>
                <w:lang w:val="uk-UA"/>
              </w:rPr>
              <w:tab/>
            </w:r>
          </w:p>
          <w:p w14:paraId="5563F380"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7681640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Прийнято рішення про виплату:</w:t>
            </w:r>
          </w:p>
          <w:p w14:paraId="5CE6EA95"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Грошова</w:t>
            </w:r>
            <w:r w:rsidRPr="00AC063A">
              <w:rPr>
                <w:rFonts w:ascii="Times New Roman CYR" w:hAnsi="Times New Roman CYR" w:cs="Times New Roman CYR"/>
                <w:noProof/>
                <w:kern w:val="0"/>
                <w:lang w:val="uk-UA"/>
              </w:rPr>
              <w:tab/>
            </w:r>
          </w:p>
          <w:p w14:paraId="21C23D2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Негрошова</w:t>
            </w:r>
            <w:r w:rsidRPr="00AC063A">
              <w:rPr>
                <w:rFonts w:ascii="Times New Roman CYR" w:hAnsi="Times New Roman CYR" w:cs="Times New Roman CYR"/>
                <w:noProof/>
                <w:kern w:val="0"/>
                <w:lang w:val="uk-UA"/>
              </w:rPr>
              <w:tab/>
            </w:r>
          </w:p>
        </w:tc>
      </w:tr>
      <w:tr w:rsidR="00E842D5" w:rsidRPr="00AC063A" w14:paraId="68DF52A6" w14:textId="77777777" w:rsidTr="004359F9">
        <w:trPr>
          <w:trHeight w:val="200"/>
        </w:trPr>
        <w:tc>
          <w:tcPr>
            <w:tcW w:w="4846" w:type="dxa"/>
            <w:tcBorders>
              <w:top w:val="single" w:sz="6" w:space="0" w:color="auto"/>
              <w:bottom w:val="single" w:sz="6" w:space="0" w:color="auto"/>
              <w:right w:val="single" w:sz="6" w:space="0" w:color="auto"/>
            </w:tcBorders>
          </w:tcPr>
          <w:p w14:paraId="27271B5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811" w:type="dxa"/>
            <w:tcBorders>
              <w:top w:val="single" w:sz="6" w:space="0" w:color="auto"/>
              <w:left w:val="single" w:sz="6" w:space="0" w:color="auto"/>
              <w:bottom w:val="single" w:sz="6" w:space="0" w:color="auto"/>
            </w:tcBorders>
          </w:tcPr>
          <w:p w14:paraId="22510F2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Виплатили: 4834193</w:t>
            </w:r>
          </w:p>
          <w:p w14:paraId="1ABE511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Мають виплатити: </w:t>
            </w:r>
          </w:p>
          <w:p w14:paraId="123A7D2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Прийнято рішення про виплату: </w:t>
            </w:r>
          </w:p>
        </w:tc>
      </w:tr>
      <w:tr w:rsidR="00E842D5" w:rsidRPr="00AC063A" w14:paraId="29E551C7" w14:textId="77777777" w:rsidTr="004359F9">
        <w:trPr>
          <w:trHeight w:val="200"/>
        </w:trPr>
        <w:tc>
          <w:tcPr>
            <w:tcW w:w="4846" w:type="dxa"/>
            <w:tcBorders>
              <w:top w:val="single" w:sz="6" w:space="0" w:color="auto"/>
              <w:bottom w:val="single" w:sz="6" w:space="0" w:color="auto"/>
              <w:right w:val="single" w:sz="6" w:space="0" w:color="auto"/>
            </w:tcBorders>
          </w:tcPr>
          <w:p w14:paraId="5A72873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5811" w:type="dxa"/>
            <w:tcBorders>
              <w:top w:val="single" w:sz="6" w:space="0" w:color="auto"/>
              <w:left w:val="single" w:sz="6" w:space="0" w:color="auto"/>
              <w:bottom w:val="single" w:sz="6" w:space="0" w:color="auto"/>
            </w:tcBorders>
          </w:tcPr>
          <w:p w14:paraId="76BA2BCF"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Виплатили: 899585</w:t>
            </w:r>
          </w:p>
          <w:p w14:paraId="5F2F9471"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Мають виплатити: </w:t>
            </w:r>
          </w:p>
          <w:p w14:paraId="3F5E90C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Прийнято рішення про виплату: </w:t>
            </w:r>
          </w:p>
        </w:tc>
      </w:tr>
      <w:tr w:rsidR="00E842D5" w:rsidRPr="00AC063A" w14:paraId="2E60D007" w14:textId="77777777" w:rsidTr="004359F9">
        <w:trPr>
          <w:trHeight w:val="200"/>
        </w:trPr>
        <w:tc>
          <w:tcPr>
            <w:tcW w:w="4846" w:type="dxa"/>
            <w:tcBorders>
              <w:top w:val="single" w:sz="6" w:space="0" w:color="auto"/>
              <w:bottom w:val="single" w:sz="6" w:space="0" w:color="auto"/>
              <w:right w:val="single" w:sz="6" w:space="0" w:color="auto"/>
            </w:tcBorders>
          </w:tcPr>
          <w:p w14:paraId="5D7F023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Критерії оцінки ефективності, за якими нараховували змінну частину винагороди</w:t>
            </w:r>
          </w:p>
        </w:tc>
        <w:tc>
          <w:tcPr>
            <w:tcW w:w="5811" w:type="dxa"/>
            <w:tcBorders>
              <w:top w:val="single" w:sz="6" w:space="0" w:color="auto"/>
              <w:left w:val="single" w:sz="6" w:space="0" w:color="auto"/>
              <w:bottom w:val="single" w:sz="6" w:space="0" w:color="auto"/>
            </w:tcBorders>
          </w:tcPr>
          <w:p w14:paraId="6C84669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затвердженi критерii оцiнки ефективностi вiдсутнi </w:t>
            </w:r>
          </w:p>
        </w:tc>
      </w:tr>
      <w:tr w:rsidR="00E842D5" w:rsidRPr="00AC063A" w14:paraId="5DA1A200" w14:textId="77777777" w:rsidTr="004359F9">
        <w:trPr>
          <w:trHeight w:val="200"/>
        </w:trPr>
        <w:tc>
          <w:tcPr>
            <w:tcW w:w="4846" w:type="dxa"/>
            <w:tcBorders>
              <w:top w:val="single" w:sz="6" w:space="0" w:color="auto"/>
              <w:bottom w:val="single" w:sz="6" w:space="0" w:color="auto"/>
              <w:right w:val="single" w:sz="6" w:space="0" w:color="auto"/>
            </w:tcBorders>
          </w:tcPr>
          <w:p w14:paraId="53196B4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Інформація про винагороду або ж компенсації, які мають бути виплачені у разі звільнення</w:t>
            </w:r>
          </w:p>
        </w:tc>
        <w:tc>
          <w:tcPr>
            <w:tcW w:w="5811" w:type="dxa"/>
            <w:tcBorders>
              <w:top w:val="single" w:sz="6" w:space="0" w:color="auto"/>
              <w:left w:val="single" w:sz="6" w:space="0" w:color="auto"/>
              <w:bottom w:val="single" w:sz="6" w:space="0" w:color="auto"/>
            </w:tcBorders>
          </w:tcPr>
          <w:p w14:paraId="1135F26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трудового законодавтсва. Додаткових винагород чи компенсацiй не передбачено.  </w:t>
            </w:r>
          </w:p>
        </w:tc>
      </w:tr>
      <w:tr w:rsidR="00E842D5" w:rsidRPr="00AC063A" w14:paraId="7C5BD793" w14:textId="77777777" w:rsidTr="004359F9">
        <w:trPr>
          <w:trHeight w:val="200"/>
        </w:trPr>
        <w:tc>
          <w:tcPr>
            <w:tcW w:w="4846" w:type="dxa"/>
            <w:tcBorders>
              <w:top w:val="single" w:sz="6" w:space="0" w:color="auto"/>
              <w:bottom w:val="single" w:sz="6" w:space="0" w:color="auto"/>
              <w:right w:val="single" w:sz="6" w:space="0" w:color="auto"/>
            </w:tcBorders>
          </w:tcPr>
          <w:p w14:paraId="1CD0BD82"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URL-адреса вебсайту особи, за якою розміщено звіт про винагороду</w:t>
            </w:r>
          </w:p>
        </w:tc>
        <w:tc>
          <w:tcPr>
            <w:tcW w:w="5811" w:type="dxa"/>
            <w:tcBorders>
              <w:top w:val="single" w:sz="6" w:space="0" w:color="auto"/>
              <w:left w:val="single" w:sz="6" w:space="0" w:color="auto"/>
              <w:bottom w:val="single" w:sz="6" w:space="0" w:color="auto"/>
            </w:tcBorders>
          </w:tcPr>
          <w:p w14:paraId="0F02E01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Товариство не складає звiт про винагороду. Звiтнiсть яка надається до податкових органiв не пiдлягає оприлюдненню. </w:t>
            </w:r>
          </w:p>
        </w:tc>
      </w:tr>
    </w:tbl>
    <w:p w14:paraId="6A6A20F4"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Співвідношення середнього розміру винагороди члена виконавчого органу/ради із середнім розміром винагороди працівників особи:</w:t>
      </w:r>
      <w:r w:rsidRPr="00AC063A">
        <w:rPr>
          <w:rFonts w:ascii="Times New Roman CYR" w:hAnsi="Times New Roman CYR" w:cs="Times New Roman CYR"/>
          <w:noProof/>
          <w:kern w:val="0"/>
          <w:lang w:val="uk-UA"/>
        </w:rPr>
        <w:t>0,125</w:t>
      </w:r>
    </w:p>
    <w:p w14:paraId="047F28E8"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1D50EDD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b/>
          <w:bCs/>
          <w:noProof/>
          <w:kern w:val="0"/>
          <w:lang w:val="uk-UA"/>
        </w:rPr>
      </w:pPr>
      <w:r w:rsidRPr="00AC063A">
        <w:rPr>
          <w:rFonts w:ascii="Times New Roman CYR" w:hAnsi="Times New Roman CYR" w:cs="Times New Roman CYR"/>
          <w:b/>
          <w:bCs/>
          <w:noProof/>
          <w:kern w:val="0"/>
          <w:lang w:val="uk-UA"/>
        </w:rPr>
        <w:t>Частина 14. Інформація від суб'єкта аудиторської діяльності з урахуванням вимог, передбачених пунктом 45 Положення</w:t>
      </w:r>
    </w:p>
    <w:p w14:paraId="44C1860F"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Вiдповiдно до ч. 3 ст. 27 Закону України "Про ринки капiталу i органiзованi товарнi ринки", п.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Товариство не зобов'язане залучати суб'єкта аудиторської дiяльностi, який повинен висловити свою думку щодо iнформацiї,передбаченої п. 45 зазначеного Положення, оскiльки Товариство не є пiдприємтсвом, що становить суспiльний iнтерес.  При цьому Товариство пiдготувало Iншу iнформацiю (Звiт про управлiння за 2025 рiк) та надало її суб'єкту аудиторської дiяльностi. Висновок аудитора: </w:t>
      </w:r>
    </w:p>
    <w:p w14:paraId="4F40BA53" w14:textId="77777777" w:rsidR="00CB6FBF" w:rsidRPr="00AC063A"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"У  Iншiй iнформацiї за звiтний перiод ми не виявили суттєвих невiдповiдностей та/або неузгодженостей мiж iншою iнформацiєю та окремою фiнансовою звiтнiстю або нашими знаннями, отриманими пiд час аудиту, крiм питань якi описанi в роздiлi "Основа для негативної думки".</w:t>
      </w:r>
    </w:p>
    <w:p w14:paraId="470F20B5" w14:textId="77777777" w:rsidR="000D3B3D" w:rsidRDefault="00CB6FBF" w:rsidP="000E1257">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(Дана iнформацiя є частиною звiту незалежного аудитора про окрему фiнансову звiтнiсть ПрАТ  "ВИРОБНИЧЕ ОБ'ЄДНАННЯ "КОНТI"  станом на 31.12.2025р., ТОВ "НВ АУДИТ УКРАЇНА"(24165740, 01033, м. Київ, вул. Саксаганського, будинок 15, офiс 3). Iнформацiя про включення в Реєстр: ТОВ "НВ АУДИТ УКРАЇНА"  включене 19.10.2018 до Реєстру аудиторiв та суб'єктiв аудиторської дiяльностi пiд №4612), який розкрито в п. 3 глави III  "Аудиторський звiт до рiчної фiнансової звiтностi" Рiчного звiту Товариства за 2025 рiк</w:t>
      </w:r>
      <w:r w:rsidR="000D3B3D">
        <w:rPr>
          <w:rFonts w:ascii="Times New Roman CYR" w:hAnsi="Times New Roman CYR" w:cs="Times New Roman CYR"/>
          <w:noProof/>
          <w:kern w:val="0"/>
          <w:lang w:val="uk-UA"/>
        </w:rPr>
        <w:t xml:space="preserve"> </w:t>
      </w:r>
    </w:p>
    <w:p w14:paraId="0138E9EF" w14:textId="60BB027E" w:rsidR="00CB6FBF" w:rsidRPr="00AC063A" w:rsidRDefault="000D3B3D" w:rsidP="000E1257">
      <w:pPr>
        <w:widowControl w:val="0"/>
        <w:autoSpaceDE w:val="0"/>
        <w:autoSpaceDN w:val="0"/>
        <w:adjustRightInd w:val="0"/>
        <w:spacing w:after="0" w:line="240" w:lineRule="auto"/>
        <w:jc w:val="both"/>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 xml:space="preserve">Електронний файл фiнансової звiтностi у форматi XBRL мiстить роздiл, в якому вказується текст аудиторського звiту та довiдка щодо вiдомостей про аудиторський звiт та розмiщено за </w:t>
      </w:r>
      <w:hyperlink r:id="rId10" w:history="1">
        <w:r w:rsidRPr="00037B39">
          <w:rPr>
            <w:rStyle w:val="a3"/>
            <w:rFonts w:ascii="Times New Roman CYR" w:hAnsi="Times New Roman CYR" w:cs="Times New Roman CYR"/>
            <w:noProof/>
            <w:kern w:val="0"/>
            <w:lang w:val="uk-UA"/>
          </w:rPr>
          <w:t>https://portal.frs.gov.ua/PublicData/PublicDataSubmissionPack.aspx?submission_pack_version_id=202078</w:t>
        </w:r>
      </w:hyperlink>
      <w:r w:rsidR="00CB6FBF" w:rsidRPr="00AC063A">
        <w:rPr>
          <w:rFonts w:ascii="Times New Roman CYR" w:hAnsi="Times New Roman CYR" w:cs="Times New Roman CYR"/>
          <w:noProof/>
          <w:kern w:val="0"/>
          <w:lang w:val="uk-UA"/>
        </w:rPr>
        <w:t xml:space="preserve">) </w:t>
      </w:r>
    </w:p>
    <w:p w14:paraId="7F7318E3" w14:textId="77777777" w:rsidR="00CB6FBF" w:rsidRDefault="00CB6FBF">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D455DFA"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3E5CE30"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5161822F"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49657F2A"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1BDF3743"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0A4E509C"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9E0C0EA" w14:textId="77777777" w:rsidR="004359F9"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6C50A169" w14:textId="77777777" w:rsidR="004359F9" w:rsidRPr="00AC063A" w:rsidRDefault="004359F9">
      <w:pPr>
        <w:widowControl w:val="0"/>
        <w:autoSpaceDE w:val="0"/>
        <w:autoSpaceDN w:val="0"/>
        <w:adjustRightInd w:val="0"/>
        <w:spacing w:after="0" w:line="240" w:lineRule="auto"/>
        <w:jc w:val="both"/>
        <w:rPr>
          <w:rFonts w:ascii="Times New Roman CYR" w:hAnsi="Times New Roman CYR" w:cs="Times New Roman CYR"/>
          <w:noProof/>
          <w:kern w:val="0"/>
          <w:lang w:val="uk-UA"/>
        </w:rPr>
      </w:pPr>
    </w:p>
    <w:p w14:paraId="7D8EBCF7"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p>
    <w:p w14:paraId="67F448E3"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noProof/>
          <w:kern w:val="0"/>
          <w:lang w:val="uk-UA"/>
        </w:rPr>
        <w:t>VI. Список посилань на регульовану інформацію, яка була розкрита протягом звітного року</w:t>
      </w:r>
    </w:p>
    <w:p w14:paraId="219D21BB"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1. Проміжна інформація</w:t>
      </w:r>
    </w:p>
    <w:p w14:paraId="2423C0A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http://konti.emitents.net.ua/ua/docs/?fg_id=100</w:t>
      </w:r>
    </w:p>
    <w:p w14:paraId="0AA37A1A"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http://konti.emitents.net.ua/ua/docs/?fg_id=100</w:t>
      </w:r>
    </w:p>
    <w:p w14:paraId="3C8FF55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http://konti.emitents.net.ua/ua/docs/?fg_id=100</w:t>
      </w:r>
    </w:p>
    <w:p w14:paraId="79C3BF6D"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noProof/>
          <w:kern w:val="0"/>
          <w:lang w:val="uk-UA"/>
        </w:rPr>
        <w:t>http://konti.emitents.net.ua/ua/docs/?fg_id=100</w:t>
      </w:r>
    </w:p>
    <w:p w14:paraId="6593BAF9"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lang w:val="uk-UA"/>
        </w:rPr>
      </w:pPr>
      <w:r w:rsidRPr="00AC063A">
        <w:rPr>
          <w:rFonts w:ascii="Times New Roman CYR" w:hAnsi="Times New Roman CYR" w:cs="Times New Roman CYR"/>
          <w:b/>
          <w:bCs/>
          <w:i/>
          <w:iCs/>
          <w:noProof/>
          <w:kern w:val="0"/>
          <w:lang w:val="uk-UA"/>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445"/>
        <w:gridCol w:w="1559"/>
        <w:gridCol w:w="5103"/>
      </w:tblGrid>
      <w:tr w:rsidR="00E842D5" w:rsidRPr="00AC063A" w14:paraId="1B4CFEDC" w14:textId="77777777" w:rsidTr="004359F9">
        <w:trPr>
          <w:trHeight w:val="200"/>
        </w:trPr>
        <w:tc>
          <w:tcPr>
            <w:tcW w:w="550" w:type="dxa"/>
            <w:tcBorders>
              <w:top w:val="single" w:sz="6" w:space="0" w:color="auto"/>
              <w:bottom w:val="single" w:sz="6" w:space="0" w:color="auto"/>
              <w:right w:val="single" w:sz="6" w:space="0" w:color="auto"/>
            </w:tcBorders>
            <w:vAlign w:val="center"/>
          </w:tcPr>
          <w:p w14:paraId="6F78BE64"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з/п</w:t>
            </w:r>
          </w:p>
        </w:tc>
        <w:tc>
          <w:tcPr>
            <w:tcW w:w="3445" w:type="dxa"/>
            <w:tcBorders>
              <w:top w:val="single" w:sz="6" w:space="0" w:color="auto"/>
              <w:left w:val="single" w:sz="6" w:space="0" w:color="auto"/>
              <w:bottom w:val="single" w:sz="6" w:space="0" w:color="auto"/>
              <w:right w:val="single" w:sz="6" w:space="0" w:color="auto"/>
            </w:tcBorders>
            <w:vAlign w:val="center"/>
          </w:tcPr>
          <w:p w14:paraId="062CFDAA"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особливої інформації</w:t>
            </w:r>
          </w:p>
        </w:tc>
        <w:tc>
          <w:tcPr>
            <w:tcW w:w="1559" w:type="dxa"/>
            <w:tcBorders>
              <w:top w:val="single" w:sz="6" w:space="0" w:color="auto"/>
              <w:left w:val="single" w:sz="6" w:space="0" w:color="auto"/>
              <w:bottom w:val="single" w:sz="6" w:space="0" w:color="auto"/>
              <w:right w:val="single" w:sz="6" w:space="0" w:color="auto"/>
            </w:tcBorders>
            <w:vAlign w:val="center"/>
          </w:tcPr>
          <w:p w14:paraId="070C15A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розкриття інформації</w:t>
            </w:r>
          </w:p>
        </w:tc>
        <w:tc>
          <w:tcPr>
            <w:tcW w:w="5103" w:type="dxa"/>
            <w:tcBorders>
              <w:top w:val="single" w:sz="6" w:space="0" w:color="auto"/>
              <w:left w:val="single" w:sz="6" w:space="0" w:color="auto"/>
              <w:bottom w:val="single" w:sz="6" w:space="0" w:color="auto"/>
            </w:tcBorders>
            <w:vAlign w:val="center"/>
          </w:tcPr>
          <w:p w14:paraId="75A6CE80"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URL-адреси, за якими розміщена інформація, яка розкривалася протягом звітного року</w:t>
            </w:r>
          </w:p>
        </w:tc>
      </w:tr>
      <w:tr w:rsidR="00E842D5" w:rsidRPr="00AC063A" w14:paraId="10EDF451" w14:textId="77777777" w:rsidTr="004359F9">
        <w:trPr>
          <w:trHeight w:val="200"/>
        </w:trPr>
        <w:tc>
          <w:tcPr>
            <w:tcW w:w="550" w:type="dxa"/>
            <w:tcBorders>
              <w:top w:val="single" w:sz="6" w:space="0" w:color="auto"/>
              <w:bottom w:val="single" w:sz="6" w:space="0" w:color="auto"/>
              <w:right w:val="single" w:sz="6" w:space="0" w:color="auto"/>
            </w:tcBorders>
            <w:vAlign w:val="center"/>
          </w:tcPr>
          <w:p w14:paraId="73DA0939"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445" w:type="dxa"/>
            <w:tcBorders>
              <w:top w:val="single" w:sz="6" w:space="0" w:color="auto"/>
              <w:left w:val="single" w:sz="6" w:space="0" w:color="auto"/>
              <w:bottom w:val="single" w:sz="6" w:space="0" w:color="auto"/>
              <w:right w:val="single" w:sz="6" w:space="0" w:color="auto"/>
            </w:tcBorders>
            <w:vAlign w:val="center"/>
          </w:tcPr>
          <w:p w14:paraId="0EA0BE9B"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1559" w:type="dxa"/>
            <w:tcBorders>
              <w:top w:val="single" w:sz="6" w:space="0" w:color="auto"/>
              <w:left w:val="single" w:sz="6" w:space="0" w:color="auto"/>
              <w:bottom w:val="single" w:sz="6" w:space="0" w:color="auto"/>
              <w:right w:val="single" w:sz="6" w:space="0" w:color="auto"/>
            </w:tcBorders>
            <w:vAlign w:val="center"/>
          </w:tcPr>
          <w:p w14:paraId="47BCED31"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5103" w:type="dxa"/>
            <w:tcBorders>
              <w:top w:val="single" w:sz="6" w:space="0" w:color="auto"/>
              <w:left w:val="single" w:sz="6" w:space="0" w:color="auto"/>
              <w:bottom w:val="single" w:sz="6" w:space="0" w:color="auto"/>
            </w:tcBorders>
            <w:vAlign w:val="center"/>
          </w:tcPr>
          <w:p w14:paraId="35E44313" w14:textId="77777777" w:rsidR="00CB6FBF" w:rsidRPr="00AC063A" w:rsidRDefault="00CB6FBF">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r>
      <w:tr w:rsidR="00E842D5" w:rsidRPr="000D3B3D" w14:paraId="3183AFA0" w14:textId="77777777" w:rsidTr="004359F9">
        <w:trPr>
          <w:trHeight w:val="200"/>
        </w:trPr>
        <w:tc>
          <w:tcPr>
            <w:tcW w:w="550" w:type="dxa"/>
            <w:tcBorders>
              <w:top w:val="single" w:sz="6" w:space="0" w:color="auto"/>
              <w:bottom w:val="single" w:sz="6" w:space="0" w:color="auto"/>
              <w:right w:val="single" w:sz="6" w:space="0" w:color="auto"/>
            </w:tcBorders>
          </w:tcPr>
          <w:p w14:paraId="13C274A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445" w:type="dxa"/>
            <w:tcBorders>
              <w:top w:val="single" w:sz="6" w:space="0" w:color="auto"/>
              <w:left w:val="single" w:sz="6" w:space="0" w:color="auto"/>
              <w:bottom w:val="single" w:sz="6" w:space="0" w:color="auto"/>
              <w:right w:val="single" w:sz="6" w:space="0" w:color="auto"/>
            </w:tcBorders>
          </w:tcPr>
          <w:p w14:paraId="26032C5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Відомості про зміну адреси власного веб-сайту емітента</w:t>
            </w:r>
          </w:p>
          <w:p w14:paraId="62C8425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Вiдомостi про змiну адреси вебсайту емiтента та/або електронної пошти, яка є офiцiйним каналом зв`язку з емiтентом</w:t>
            </w:r>
          </w:p>
        </w:tc>
        <w:tc>
          <w:tcPr>
            <w:tcW w:w="1559" w:type="dxa"/>
            <w:tcBorders>
              <w:top w:val="single" w:sz="6" w:space="0" w:color="auto"/>
              <w:left w:val="single" w:sz="6" w:space="0" w:color="auto"/>
              <w:bottom w:val="single" w:sz="6" w:space="0" w:color="auto"/>
              <w:right w:val="single" w:sz="6" w:space="0" w:color="auto"/>
            </w:tcBorders>
          </w:tcPr>
          <w:p w14:paraId="37A5194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13.01.2025</w:t>
            </w:r>
          </w:p>
        </w:tc>
        <w:tc>
          <w:tcPr>
            <w:tcW w:w="5103" w:type="dxa"/>
            <w:tcBorders>
              <w:top w:val="single" w:sz="6" w:space="0" w:color="auto"/>
              <w:left w:val="single" w:sz="6" w:space="0" w:color="auto"/>
              <w:bottom w:val="single" w:sz="6" w:space="0" w:color="auto"/>
            </w:tcBorders>
          </w:tcPr>
          <w:p w14:paraId="53C7C2A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http://konti.emitents.net.ua/ua/docs/?fg_id=101</w:t>
            </w:r>
          </w:p>
        </w:tc>
      </w:tr>
      <w:tr w:rsidR="00E842D5" w:rsidRPr="000D3B3D" w14:paraId="04CF2E68" w14:textId="77777777" w:rsidTr="004359F9">
        <w:trPr>
          <w:trHeight w:val="200"/>
        </w:trPr>
        <w:tc>
          <w:tcPr>
            <w:tcW w:w="550" w:type="dxa"/>
            <w:tcBorders>
              <w:top w:val="single" w:sz="6" w:space="0" w:color="auto"/>
              <w:bottom w:val="single" w:sz="6" w:space="0" w:color="auto"/>
              <w:right w:val="single" w:sz="6" w:space="0" w:color="auto"/>
            </w:tcBorders>
          </w:tcPr>
          <w:p w14:paraId="23F56BF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3445" w:type="dxa"/>
            <w:tcBorders>
              <w:top w:val="single" w:sz="6" w:space="0" w:color="auto"/>
              <w:left w:val="single" w:sz="6" w:space="0" w:color="auto"/>
              <w:bottom w:val="single" w:sz="6" w:space="0" w:color="auto"/>
              <w:right w:val="single" w:sz="6" w:space="0" w:color="auto"/>
            </w:tcBorders>
          </w:tcPr>
          <w:p w14:paraId="193C7AB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03D767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Повiдомлення про набуття/втрату статусу пiдприємства, що становить суспiльний iнтерес</w:t>
            </w:r>
          </w:p>
        </w:tc>
        <w:tc>
          <w:tcPr>
            <w:tcW w:w="1559" w:type="dxa"/>
            <w:tcBorders>
              <w:top w:val="single" w:sz="6" w:space="0" w:color="auto"/>
              <w:left w:val="single" w:sz="6" w:space="0" w:color="auto"/>
              <w:bottom w:val="single" w:sz="6" w:space="0" w:color="auto"/>
              <w:right w:val="single" w:sz="6" w:space="0" w:color="auto"/>
            </w:tcBorders>
          </w:tcPr>
          <w:p w14:paraId="10F7340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26.02.2025</w:t>
            </w:r>
          </w:p>
        </w:tc>
        <w:tc>
          <w:tcPr>
            <w:tcW w:w="5103" w:type="dxa"/>
            <w:tcBorders>
              <w:top w:val="single" w:sz="6" w:space="0" w:color="auto"/>
              <w:left w:val="single" w:sz="6" w:space="0" w:color="auto"/>
              <w:bottom w:val="single" w:sz="6" w:space="0" w:color="auto"/>
            </w:tcBorders>
          </w:tcPr>
          <w:p w14:paraId="76931D1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http://konti.emitents.net.ua/ua/docs/?fg_id=101</w:t>
            </w:r>
          </w:p>
        </w:tc>
      </w:tr>
    </w:tbl>
    <w:p w14:paraId="1B3410CB" w14:textId="77777777" w:rsidR="00CB6FBF" w:rsidRPr="00AC063A" w:rsidRDefault="00CB6FBF" w:rsidP="004359F9">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3774FA63" w14:textId="77777777" w:rsidR="00CB6FBF" w:rsidRPr="00AC063A" w:rsidRDefault="00CB6FBF" w:rsidP="004359F9">
      <w:pPr>
        <w:widowControl w:val="0"/>
        <w:autoSpaceDE w:val="0"/>
        <w:autoSpaceDN w:val="0"/>
        <w:adjustRightInd w:val="0"/>
        <w:spacing w:after="0" w:line="240" w:lineRule="auto"/>
        <w:rPr>
          <w:rFonts w:ascii="Times New Roman CYR" w:hAnsi="Times New Roman CYR" w:cs="Times New Roman CYR"/>
          <w:b/>
          <w:bCs/>
          <w:i/>
          <w:iCs/>
          <w:noProof/>
          <w:kern w:val="0"/>
          <w:lang w:val="uk-UA"/>
        </w:rPr>
      </w:pPr>
      <w:r w:rsidRPr="00AC063A">
        <w:rPr>
          <w:rFonts w:ascii="Times New Roman CYR" w:hAnsi="Times New Roman CYR" w:cs="Times New Roman CYR"/>
          <w:b/>
          <w:bCs/>
          <w:i/>
          <w:iCs/>
          <w:noProof/>
          <w:kern w:val="0"/>
          <w:lang w:val="uk-UA"/>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445"/>
        <w:gridCol w:w="1559"/>
        <w:gridCol w:w="5103"/>
      </w:tblGrid>
      <w:tr w:rsidR="00E842D5" w:rsidRPr="00AC063A" w14:paraId="499119B4" w14:textId="77777777" w:rsidTr="004359F9">
        <w:trPr>
          <w:trHeight w:val="200"/>
        </w:trPr>
        <w:tc>
          <w:tcPr>
            <w:tcW w:w="550" w:type="dxa"/>
            <w:tcBorders>
              <w:top w:val="single" w:sz="6" w:space="0" w:color="auto"/>
              <w:bottom w:val="single" w:sz="6" w:space="0" w:color="auto"/>
              <w:right w:val="single" w:sz="6" w:space="0" w:color="auto"/>
            </w:tcBorders>
            <w:vAlign w:val="center"/>
          </w:tcPr>
          <w:p w14:paraId="1DB67C1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з/п</w:t>
            </w:r>
          </w:p>
        </w:tc>
        <w:tc>
          <w:tcPr>
            <w:tcW w:w="3445" w:type="dxa"/>
            <w:tcBorders>
              <w:top w:val="single" w:sz="6" w:space="0" w:color="auto"/>
              <w:left w:val="single" w:sz="6" w:space="0" w:color="auto"/>
              <w:bottom w:val="single" w:sz="6" w:space="0" w:color="auto"/>
              <w:right w:val="single" w:sz="6" w:space="0" w:color="auto"/>
            </w:tcBorders>
            <w:vAlign w:val="center"/>
          </w:tcPr>
          <w:p w14:paraId="7CC4175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Вид іншої інформації</w:t>
            </w:r>
          </w:p>
        </w:tc>
        <w:tc>
          <w:tcPr>
            <w:tcW w:w="1559" w:type="dxa"/>
            <w:tcBorders>
              <w:top w:val="single" w:sz="6" w:space="0" w:color="auto"/>
              <w:left w:val="single" w:sz="6" w:space="0" w:color="auto"/>
              <w:bottom w:val="single" w:sz="6" w:space="0" w:color="auto"/>
              <w:right w:val="single" w:sz="6" w:space="0" w:color="auto"/>
            </w:tcBorders>
            <w:vAlign w:val="center"/>
          </w:tcPr>
          <w:p w14:paraId="09C01DE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Дата розкриття інформації</w:t>
            </w:r>
          </w:p>
        </w:tc>
        <w:tc>
          <w:tcPr>
            <w:tcW w:w="5103" w:type="dxa"/>
            <w:tcBorders>
              <w:top w:val="single" w:sz="6" w:space="0" w:color="auto"/>
              <w:left w:val="single" w:sz="6" w:space="0" w:color="auto"/>
              <w:bottom w:val="single" w:sz="6" w:space="0" w:color="auto"/>
            </w:tcBorders>
            <w:vAlign w:val="center"/>
          </w:tcPr>
          <w:p w14:paraId="2A48E54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URL-адреси, за якими розміщена інформація, яка розкривалася протягом звітного року</w:t>
            </w:r>
          </w:p>
        </w:tc>
      </w:tr>
      <w:tr w:rsidR="00E842D5" w:rsidRPr="00AC063A" w14:paraId="2F7EF228" w14:textId="77777777" w:rsidTr="004359F9">
        <w:trPr>
          <w:trHeight w:val="200"/>
        </w:trPr>
        <w:tc>
          <w:tcPr>
            <w:tcW w:w="550" w:type="dxa"/>
            <w:tcBorders>
              <w:top w:val="single" w:sz="6" w:space="0" w:color="auto"/>
              <w:bottom w:val="single" w:sz="6" w:space="0" w:color="auto"/>
              <w:right w:val="single" w:sz="6" w:space="0" w:color="auto"/>
            </w:tcBorders>
            <w:vAlign w:val="center"/>
          </w:tcPr>
          <w:p w14:paraId="5E93F5B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445" w:type="dxa"/>
            <w:tcBorders>
              <w:top w:val="single" w:sz="6" w:space="0" w:color="auto"/>
              <w:left w:val="single" w:sz="6" w:space="0" w:color="auto"/>
              <w:bottom w:val="single" w:sz="6" w:space="0" w:color="auto"/>
              <w:right w:val="single" w:sz="6" w:space="0" w:color="auto"/>
            </w:tcBorders>
            <w:vAlign w:val="center"/>
          </w:tcPr>
          <w:p w14:paraId="6D4659D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1559" w:type="dxa"/>
            <w:tcBorders>
              <w:top w:val="single" w:sz="6" w:space="0" w:color="auto"/>
              <w:left w:val="single" w:sz="6" w:space="0" w:color="auto"/>
              <w:bottom w:val="single" w:sz="6" w:space="0" w:color="auto"/>
              <w:right w:val="single" w:sz="6" w:space="0" w:color="auto"/>
            </w:tcBorders>
            <w:vAlign w:val="center"/>
          </w:tcPr>
          <w:p w14:paraId="3EF0E68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5103" w:type="dxa"/>
            <w:tcBorders>
              <w:top w:val="single" w:sz="6" w:space="0" w:color="auto"/>
              <w:left w:val="single" w:sz="6" w:space="0" w:color="auto"/>
              <w:bottom w:val="single" w:sz="6" w:space="0" w:color="auto"/>
            </w:tcBorders>
            <w:vAlign w:val="center"/>
          </w:tcPr>
          <w:p w14:paraId="3AC8415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r>
      <w:tr w:rsidR="00E842D5" w:rsidRPr="000D3B3D" w14:paraId="77EFCE10" w14:textId="77777777" w:rsidTr="004359F9">
        <w:trPr>
          <w:trHeight w:val="200"/>
        </w:trPr>
        <w:tc>
          <w:tcPr>
            <w:tcW w:w="550" w:type="dxa"/>
            <w:tcBorders>
              <w:top w:val="single" w:sz="6" w:space="0" w:color="auto"/>
              <w:bottom w:val="single" w:sz="6" w:space="0" w:color="auto"/>
              <w:right w:val="single" w:sz="6" w:space="0" w:color="auto"/>
            </w:tcBorders>
          </w:tcPr>
          <w:p w14:paraId="341CBCA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w:t>
            </w:r>
          </w:p>
        </w:tc>
        <w:tc>
          <w:tcPr>
            <w:tcW w:w="3445" w:type="dxa"/>
            <w:tcBorders>
              <w:top w:val="single" w:sz="6" w:space="0" w:color="auto"/>
              <w:left w:val="single" w:sz="6" w:space="0" w:color="auto"/>
              <w:bottom w:val="single" w:sz="6" w:space="0" w:color="auto"/>
              <w:right w:val="single" w:sz="6" w:space="0" w:color="auto"/>
            </w:tcBorders>
          </w:tcPr>
          <w:p w14:paraId="4D7F120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1EE2DCC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Рiчний звiт емiтента за 2023 рiк </w:t>
            </w:r>
          </w:p>
        </w:tc>
        <w:tc>
          <w:tcPr>
            <w:tcW w:w="1559" w:type="dxa"/>
            <w:tcBorders>
              <w:top w:val="single" w:sz="6" w:space="0" w:color="auto"/>
              <w:left w:val="single" w:sz="6" w:space="0" w:color="auto"/>
              <w:bottom w:val="single" w:sz="6" w:space="0" w:color="auto"/>
              <w:right w:val="single" w:sz="6" w:space="0" w:color="auto"/>
            </w:tcBorders>
          </w:tcPr>
          <w:p w14:paraId="003C700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30.09.2025</w:t>
            </w:r>
          </w:p>
        </w:tc>
        <w:tc>
          <w:tcPr>
            <w:tcW w:w="5103" w:type="dxa"/>
            <w:tcBorders>
              <w:top w:val="single" w:sz="6" w:space="0" w:color="auto"/>
              <w:left w:val="single" w:sz="6" w:space="0" w:color="auto"/>
              <w:bottom w:val="single" w:sz="6" w:space="0" w:color="auto"/>
            </w:tcBorders>
          </w:tcPr>
          <w:p w14:paraId="29A3473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http://konti.emitents.net.ua/ua/docs/?fg_id=100</w:t>
            </w:r>
          </w:p>
        </w:tc>
      </w:tr>
      <w:tr w:rsidR="00E842D5" w:rsidRPr="000D3B3D" w14:paraId="1F83E960" w14:textId="77777777" w:rsidTr="004359F9">
        <w:trPr>
          <w:trHeight w:val="200"/>
        </w:trPr>
        <w:tc>
          <w:tcPr>
            <w:tcW w:w="550" w:type="dxa"/>
            <w:tcBorders>
              <w:top w:val="single" w:sz="6" w:space="0" w:color="auto"/>
              <w:bottom w:val="single" w:sz="6" w:space="0" w:color="auto"/>
              <w:right w:val="single" w:sz="6" w:space="0" w:color="auto"/>
            </w:tcBorders>
          </w:tcPr>
          <w:p w14:paraId="45C1362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w:t>
            </w:r>
          </w:p>
        </w:tc>
        <w:tc>
          <w:tcPr>
            <w:tcW w:w="3445" w:type="dxa"/>
            <w:tcBorders>
              <w:top w:val="single" w:sz="6" w:space="0" w:color="auto"/>
              <w:left w:val="single" w:sz="6" w:space="0" w:color="auto"/>
              <w:bottom w:val="single" w:sz="6" w:space="0" w:color="auto"/>
              <w:right w:val="single" w:sz="6" w:space="0" w:color="auto"/>
            </w:tcBorders>
          </w:tcPr>
          <w:p w14:paraId="2048014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05663C6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Рiчний звiт за 2024 рiк </w:t>
            </w:r>
          </w:p>
        </w:tc>
        <w:tc>
          <w:tcPr>
            <w:tcW w:w="1559" w:type="dxa"/>
            <w:tcBorders>
              <w:top w:val="single" w:sz="6" w:space="0" w:color="auto"/>
              <w:left w:val="single" w:sz="6" w:space="0" w:color="auto"/>
              <w:bottom w:val="single" w:sz="6" w:space="0" w:color="auto"/>
              <w:right w:val="single" w:sz="6" w:space="0" w:color="auto"/>
            </w:tcBorders>
          </w:tcPr>
          <w:p w14:paraId="3E2881C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24.10.2025</w:t>
            </w:r>
          </w:p>
        </w:tc>
        <w:tc>
          <w:tcPr>
            <w:tcW w:w="5103" w:type="dxa"/>
            <w:tcBorders>
              <w:top w:val="single" w:sz="6" w:space="0" w:color="auto"/>
              <w:left w:val="single" w:sz="6" w:space="0" w:color="auto"/>
              <w:bottom w:val="single" w:sz="6" w:space="0" w:color="auto"/>
            </w:tcBorders>
          </w:tcPr>
          <w:p w14:paraId="33069B6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http://konti.emitents.net.ua/ua/docs/?fg_id=100</w:t>
            </w:r>
          </w:p>
        </w:tc>
      </w:tr>
      <w:tr w:rsidR="00E842D5" w:rsidRPr="000D3B3D" w14:paraId="632271F8" w14:textId="77777777" w:rsidTr="004359F9">
        <w:trPr>
          <w:trHeight w:val="200"/>
        </w:trPr>
        <w:tc>
          <w:tcPr>
            <w:tcW w:w="550" w:type="dxa"/>
            <w:tcBorders>
              <w:top w:val="single" w:sz="6" w:space="0" w:color="auto"/>
              <w:bottom w:val="single" w:sz="6" w:space="0" w:color="auto"/>
              <w:right w:val="single" w:sz="6" w:space="0" w:color="auto"/>
            </w:tcBorders>
          </w:tcPr>
          <w:p w14:paraId="229CDB7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w:t>
            </w:r>
          </w:p>
        </w:tc>
        <w:tc>
          <w:tcPr>
            <w:tcW w:w="3445" w:type="dxa"/>
            <w:tcBorders>
              <w:top w:val="single" w:sz="6" w:space="0" w:color="auto"/>
              <w:left w:val="single" w:sz="6" w:space="0" w:color="auto"/>
              <w:bottom w:val="single" w:sz="6" w:space="0" w:color="auto"/>
              <w:right w:val="single" w:sz="6" w:space="0" w:color="auto"/>
            </w:tcBorders>
          </w:tcPr>
          <w:p w14:paraId="769D65E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0F5A8BA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Iнформацiя про загальну кiлькiсть акцiй та голосуючих акцiй станом на 14.01.2025 </w:t>
            </w:r>
          </w:p>
        </w:tc>
        <w:tc>
          <w:tcPr>
            <w:tcW w:w="1559" w:type="dxa"/>
            <w:tcBorders>
              <w:top w:val="single" w:sz="6" w:space="0" w:color="auto"/>
              <w:left w:val="single" w:sz="6" w:space="0" w:color="auto"/>
              <w:bottom w:val="single" w:sz="6" w:space="0" w:color="auto"/>
              <w:right w:val="single" w:sz="6" w:space="0" w:color="auto"/>
            </w:tcBorders>
          </w:tcPr>
          <w:p w14:paraId="1FAB9B7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16.01.2025</w:t>
            </w:r>
          </w:p>
        </w:tc>
        <w:tc>
          <w:tcPr>
            <w:tcW w:w="5103" w:type="dxa"/>
            <w:tcBorders>
              <w:top w:val="single" w:sz="6" w:space="0" w:color="auto"/>
              <w:left w:val="single" w:sz="6" w:space="0" w:color="auto"/>
              <w:bottom w:val="single" w:sz="6" w:space="0" w:color="auto"/>
            </w:tcBorders>
          </w:tcPr>
          <w:p w14:paraId="1579223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237B19D8" w14:textId="77777777" w:rsidTr="004359F9">
        <w:trPr>
          <w:trHeight w:val="200"/>
        </w:trPr>
        <w:tc>
          <w:tcPr>
            <w:tcW w:w="550" w:type="dxa"/>
            <w:tcBorders>
              <w:top w:val="single" w:sz="6" w:space="0" w:color="auto"/>
              <w:bottom w:val="single" w:sz="6" w:space="0" w:color="auto"/>
              <w:right w:val="single" w:sz="6" w:space="0" w:color="auto"/>
            </w:tcBorders>
          </w:tcPr>
          <w:p w14:paraId="3B7B16B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4</w:t>
            </w:r>
          </w:p>
        </w:tc>
        <w:tc>
          <w:tcPr>
            <w:tcW w:w="3445" w:type="dxa"/>
            <w:tcBorders>
              <w:top w:val="single" w:sz="6" w:space="0" w:color="auto"/>
              <w:left w:val="single" w:sz="6" w:space="0" w:color="auto"/>
              <w:bottom w:val="single" w:sz="6" w:space="0" w:color="auto"/>
              <w:right w:val="single" w:sz="6" w:space="0" w:color="auto"/>
            </w:tcBorders>
          </w:tcPr>
          <w:p w14:paraId="7C22C88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5D74251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 проведення (скликання) загальних зборiв акцiонерного товариства 03.02.2025</w:t>
            </w:r>
          </w:p>
        </w:tc>
        <w:tc>
          <w:tcPr>
            <w:tcW w:w="1559" w:type="dxa"/>
            <w:tcBorders>
              <w:top w:val="single" w:sz="6" w:space="0" w:color="auto"/>
              <w:left w:val="single" w:sz="6" w:space="0" w:color="auto"/>
              <w:bottom w:val="single" w:sz="6" w:space="0" w:color="auto"/>
              <w:right w:val="single" w:sz="6" w:space="0" w:color="auto"/>
            </w:tcBorders>
          </w:tcPr>
          <w:p w14:paraId="4BC0680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16.01.2025</w:t>
            </w:r>
          </w:p>
        </w:tc>
        <w:tc>
          <w:tcPr>
            <w:tcW w:w="5103" w:type="dxa"/>
            <w:tcBorders>
              <w:top w:val="single" w:sz="6" w:space="0" w:color="auto"/>
              <w:left w:val="single" w:sz="6" w:space="0" w:color="auto"/>
              <w:bottom w:val="single" w:sz="6" w:space="0" w:color="auto"/>
            </w:tcBorders>
          </w:tcPr>
          <w:p w14:paraId="2F63D1F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290393EC" w14:textId="77777777" w:rsidTr="004359F9">
        <w:trPr>
          <w:trHeight w:val="200"/>
        </w:trPr>
        <w:tc>
          <w:tcPr>
            <w:tcW w:w="550" w:type="dxa"/>
            <w:tcBorders>
              <w:top w:val="single" w:sz="6" w:space="0" w:color="auto"/>
              <w:bottom w:val="single" w:sz="6" w:space="0" w:color="auto"/>
              <w:right w:val="single" w:sz="6" w:space="0" w:color="auto"/>
            </w:tcBorders>
          </w:tcPr>
          <w:p w14:paraId="449B4BE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5</w:t>
            </w:r>
          </w:p>
        </w:tc>
        <w:tc>
          <w:tcPr>
            <w:tcW w:w="3445" w:type="dxa"/>
            <w:tcBorders>
              <w:top w:val="single" w:sz="6" w:space="0" w:color="auto"/>
              <w:left w:val="single" w:sz="6" w:space="0" w:color="auto"/>
              <w:bottom w:val="single" w:sz="6" w:space="0" w:color="auto"/>
              <w:right w:val="single" w:sz="6" w:space="0" w:color="auto"/>
            </w:tcBorders>
          </w:tcPr>
          <w:p w14:paraId="14BB03D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658EB6F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Перелiк документiв, що має надати акцiонер (представник акцiонера) для його участi у  загальних зборах</w:t>
            </w:r>
          </w:p>
        </w:tc>
        <w:tc>
          <w:tcPr>
            <w:tcW w:w="1559" w:type="dxa"/>
            <w:tcBorders>
              <w:top w:val="single" w:sz="6" w:space="0" w:color="auto"/>
              <w:left w:val="single" w:sz="6" w:space="0" w:color="auto"/>
              <w:bottom w:val="single" w:sz="6" w:space="0" w:color="auto"/>
              <w:right w:val="single" w:sz="6" w:space="0" w:color="auto"/>
            </w:tcBorders>
          </w:tcPr>
          <w:p w14:paraId="2F0E824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16.01.2025</w:t>
            </w:r>
          </w:p>
        </w:tc>
        <w:tc>
          <w:tcPr>
            <w:tcW w:w="5103" w:type="dxa"/>
            <w:tcBorders>
              <w:top w:val="single" w:sz="6" w:space="0" w:color="auto"/>
              <w:left w:val="single" w:sz="6" w:space="0" w:color="auto"/>
              <w:bottom w:val="single" w:sz="6" w:space="0" w:color="auto"/>
            </w:tcBorders>
          </w:tcPr>
          <w:p w14:paraId="5AA9392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125123BE" w14:textId="77777777" w:rsidTr="004359F9">
        <w:trPr>
          <w:trHeight w:val="200"/>
        </w:trPr>
        <w:tc>
          <w:tcPr>
            <w:tcW w:w="550" w:type="dxa"/>
            <w:tcBorders>
              <w:top w:val="single" w:sz="6" w:space="0" w:color="auto"/>
              <w:bottom w:val="single" w:sz="6" w:space="0" w:color="auto"/>
              <w:right w:val="single" w:sz="6" w:space="0" w:color="auto"/>
            </w:tcBorders>
          </w:tcPr>
          <w:p w14:paraId="094E820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6</w:t>
            </w:r>
          </w:p>
        </w:tc>
        <w:tc>
          <w:tcPr>
            <w:tcW w:w="3445" w:type="dxa"/>
            <w:tcBorders>
              <w:top w:val="single" w:sz="6" w:space="0" w:color="auto"/>
              <w:left w:val="single" w:sz="6" w:space="0" w:color="auto"/>
              <w:bottom w:val="single" w:sz="6" w:space="0" w:color="auto"/>
              <w:right w:val="single" w:sz="6" w:space="0" w:color="auto"/>
            </w:tcBorders>
          </w:tcPr>
          <w:p w14:paraId="23DF105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F82FCF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Бюлетень для голосування на позачергових загальних зборах акцiонерiв 03.02.2025</w:t>
            </w:r>
          </w:p>
        </w:tc>
        <w:tc>
          <w:tcPr>
            <w:tcW w:w="1559" w:type="dxa"/>
            <w:tcBorders>
              <w:top w:val="single" w:sz="6" w:space="0" w:color="auto"/>
              <w:left w:val="single" w:sz="6" w:space="0" w:color="auto"/>
              <w:bottom w:val="single" w:sz="6" w:space="0" w:color="auto"/>
              <w:right w:val="single" w:sz="6" w:space="0" w:color="auto"/>
            </w:tcBorders>
          </w:tcPr>
          <w:p w14:paraId="1F2ECF3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24.01.2025</w:t>
            </w:r>
          </w:p>
        </w:tc>
        <w:tc>
          <w:tcPr>
            <w:tcW w:w="5103" w:type="dxa"/>
            <w:tcBorders>
              <w:top w:val="single" w:sz="6" w:space="0" w:color="auto"/>
              <w:left w:val="single" w:sz="6" w:space="0" w:color="auto"/>
              <w:bottom w:val="single" w:sz="6" w:space="0" w:color="auto"/>
            </w:tcBorders>
          </w:tcPr>
          <w:p w14:paraId="61D0621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3EB50580" w14:textId="77777777" w:rsidTr="004359F9">
        <w:trPr>
          <w:trHeight w:val="200"/>
        </w:trPr>
        <w:tc>
          <w:tcPr>
            <w:tcW w:w="550" w:type="dxa"/>
            <w:tcBorders>
              <w:top w:val="single" w:sz="6" w:space="0" w:color="auto"/>
              <w:bottom w:val="single" w:sz="6" w:space="0" w:color="auto"/>
              <w:right w:val="single" w:sz="6" w:space="0" w:color="auto"/>
            </w:tcBorders>
          </w:tcPr>
          <w:p w14:paraId="4DD4F9C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7</w:t>
            </w:r>
          </w:p>
        </w:tc>
        <w:tc>
          <w:tcPr>
            <w:tcW w:w="3445" w:type="dxa"/>
            <w:tcBorders>
              <w:top w:val="single" w:sz="6" w:space="0" w:color="auto"/>
              <w:left w:val="single" w:sz="6" w:space="0" w:color="auto"/>
              <w:bottom w:val="single" w:sz="6" w:space="0" w:color="auto"/>
              <w:right w:val="single" w:sz="6" w:space="0" w:color="auto"/>
            </w:tcBorders>
          </w:tcPr>
          <w:p w14:paraId="7E7E30C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A2185E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Протокол про пiдсумки голосування на позачергових </w:t>
            </w:r>
            <w:r w:rsidRPr="00AC063A">
              <w:rPr>
                <w:rFonts w:ascii="Times New Roman CYR" w:hAnsi="Times New Roman CYR" w:cs="Times New Roman CYR"/>
                <w:noProof/>
                <w:kern w:val="0"/>
                <w:sz w:val="22"/>
                <w:szCs w:val="22"/>
                <w:lang w:val="uk-UA"/>
              </w:rPr>
              <w:lastRenderedPageBreak/>
              <w:t xml:space="preserve">дистанцiйних загальних зборах акцiонерiв 03.02.2025 </w:t>
            </w:r>
          </w:p>
        </w:tc>
        <w:tc>
          <w:tcPr>
            <w:tcW w:w="1559" w:type="dxa"/>
            <w:tcBorders>
              <w:top w:val="single" w:sz="6" w:space="0" w:color="auto"/>
              <w:left w:val="single" w:sz="6" w:space="0" w:color="auto"/>
              <w:bottom w:val="single" w:sz="6" w:space="0" w:color="auto"/>
              <w:right w:val="single" w:sz="6" w:space="0" w:color="auto"/>
            </w:tcBorders>
          </w:tcPr>
          <w:p w14:paraId="031AB97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07.02.2025</w:t>
            </w:r>
          </w:p>
        </w:tc>
        <w:tc>
          <w:tcPr>
            <w:tcW w:w="5103" w:type="dxa"/>
            <w:tcBorders>
              <w:top w:val="single" w:sz="6" w:space="0" w:color="auto"/>
              <w:left w:val="single" w:sz="6" w:space="0" w:color="auto"/>
              <w:bottom w:val="single" w:sz="6" w:space="0" w:color="auto"/>
            </w:tcBorders>
          </w:tcPr>
          <w:p w14:paraId="334A268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2D53D3F4" w14:textId="77777777" w:rsidTr="004359F9">
        <w:trPr>
          <w:trHeight w:val="200"/>
        </w:trPr>
        <w:tc>
          <w:tcPr>
            <w:tcW w:w="550" w:type="dxa"/>
            <w:tcBorders>
              <w:top w:val="single" w:sz="6" w:space="0" w:color="auto"/>
              <w:bottom w:val="single" w:sz="6" w:space="0" w:color="auto"/>
              <w:right w:val="single" w:sz="6" w:space="0" w:color="auto"/>
            </w:tcBorders>
          </w:tcPr>
          <w:p w14:paraId="41A0E50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8</w:t>
            </w:r>
          </w:p>
        </w:tc>
        <w:tc>
          <w:tcPr>
            <w:tcW w:w="3445" w:type="dxa"/>
            <w:tcBorders>
              <w:top w:val="single" w:sz="6" w:space="0" w:color="auto"/>
              <w:left w:val="single" w:sz="6" w:space="0" w:color="auto"/>
              <w:bottom w:val="single" w:sz="6" w:space="0" w:color="auto"/>
              <w:right w:val="single" w:sz="6" w:space="0" w:color="auto"/>
            </w:tcBorders>
          </w:tcPr>
          <w:p w14:paraId="547F1C1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2B65F42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Протокол позачергових дистанцiйних загальних зборiв акцiонерiв 03.02.2025</w:t>
            </w:r>
          </w:p>
        </w:tc>
        <w:tc>
          <w:tcPr>
            <w:tcW w:w="1559" w:type="dxa"/>
            <w:tcBorders>
              <w:top w:val="single" w:sz="6" w:space="0" w:color="auto"/>
              <w:left w:val="single" w:sz="6" w:space="0" w:color="auto"/>
              <w:bottom w:val="single" w:sz="6" w:space="0" w:color="auto"/>
              <w:right w:val="single" w:sz="6" w:space="0" w:color="auto"/>
            </w:tcBorders>
          </w:tcPr>
          <w:p w14:paraId="015351E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07.02.2025</w:t>
            </w:r>
          </w:p>
        </w:tc>
        <w:tc>
          <w:tcPr>
            <w:tcW w:w="5103" w:type="dxa"/>
            <w:tcBorders>
              <w:top w:val="single" w:sz="6" w:space="0" w:color="auto"/>
              <w:left w:val="single" w:sz="6" w:space="0" w:color="auto"/>
              <w:bottom w:val="single" w:sz="6" w:space="0" w:color="auto"/>
            </w:tcBorders>
          </w:tcPr>
          <w:p w14:paraId="747AFD4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4B4D0F03" w14:textId="77777777" w:rsidTr="004359F9">
        <w:trPr>
          <w:trHeight w:val="200"/>
        </w:trPr>
        <w:tc>
          <w:tcPr>
            <w:tcW w:w="550" w:type="dxa"/>
            <w:tcBorders>
              <w:top w:val="single" w:sz="6" w:space="0" w:color="auto"/>
              <w:bottom w:val="single" w:sz="6" w:space="0" w:color="auto"/>
              <w:right w:val="single" w:sz="6" w:space="0" w:color="auto"/>
            </w:tcBorders>
          </w:tcPr>
          <w:p w14:paraId="03F7156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9</w:t>
            </w:r>
          </w:p>
        </w:tc>
        <w:tc>
          <w:tcPr>
            <w:tcW w:w="3445" w:type="dxa"/>
            <w:tcBorders>
              <w:top w:val="single" w:sz="6" w:space="0" w:color="auto"/>
              <w:left w:val="single" w:sz="6" w:space="0" w:color="auto"/>
              <w:bottom w:val="single" w:sz="6" w:space="0" w:color="auto"/>
              <w:right w:val="single" w:sz="6" w:space="0" w:color="auto"/>
            </w:tcBorders>
          </w:tcPr>
          <w:p w14:paraId="38FBE6A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2CB97C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Iнформацiя про загальну кiлькiсть акцiй та голосуючих акцiй станом на 19.03.2025</w:t>
            </w:r>
          </w:p>
        </w:tc>
        <w:tc>
          <w:tcPr>
            <w:tcW w:w="1559" w:type="dxa"/>
            <w:tcBorders>
              <w:top w:val="single" w:sz="6" w:space="0" w:color="auto"/>
              <w:left w:val="single" w:sz="6" w:space="0" w:color="auto"/>
              <w:bottom w:val="single" w:sz="6" w:space="0" w:color="auto"/>
              <w:right w:val="single" w:sz="6" w:space="0" w:color="auto"/>
            </w:tcBorders>
          </w:tcPr>
          <w:p w14:paraId="4789F58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20.03.2025</w:t>
            </w:r>
          </w:p>
        </w:tc>
        <w:tc>
          <w:tcPr>
            <w:tcW w:w="5103" w:type="dxa"/>
            <w:tcBorders>
              <w:top w:val="single" w:sz="6" w:space="0" w:color="auto"/>
              <w:left w:val="single" w:sz="6" w:space="0" w:color="auto"/>
              <w:bottom w:val="single" w:sz="6" w:space="0" w:color="auto"/>
            </w:tcBorders>
          </w:tcPr>
          <w:p w14:paraId="129DD04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7DEC4F9F" w14:textId="77777777" w:rsidTr="004359F9">
        <w:trPr>
          <w:trHeight w:val="200"/>
        </w:trPr>
        <w:tc>
          <w:tcPr>
            <w:tcW w:w="550" w:type="dxa"/>
            <w:tcBorders>
              <w:top w:val="single" w:sz="6" w:space="0" w:color="auto"/>
              <w:bottom w:val="single" w:sz="6" w:space="0" w:color="auto"/>
              <w:right w:val="single" w:sz="6" w:space="0" w:color="auto"/>
            </w:tcBorders>
          </w:tcPr>
          <w:p w14:paraId="6645B54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10</w:t>
            </w:r>
          </w:p>
        </w:tc>
        <w:tc>
          <w:tcPr>
            <w:tcW w:w="3445" w:type="dxa"/>
            <w:tcBorders>
              <w:top w:val="single" w:sz="6" w:space="0" w:color="auto"/>
              <w:left w:val="single" w:sz="6" w:space="0" w:color="auto"/>
              <w:bottom w:val="single" w:sz="6" w:space="0" w:color="auto"/>
              <w:right w:val="single" w:sz="6" w:space="0" w:color="auto"/>
            </w:tcBorders>
          </w:tcPr>
          <w:p w14:paraId="1B48B180"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ECE384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Перелiк документiв, що має надати акцiонер (представник акцiонера) для його участi у загальних зборах 25.04.2025</w:t>
            </w:r>
          </w:p>
        </w:tc>
        <w:tc>
          <w:tcPr>
            <w:tcW w:w="1559" w:type="dxa"/>
            <w:tcBorders>
              <w:top w:val="single" w:sz="6" w:space="0" w:color="auto"/>
              <w:left w:val="single" w:sz="6" w:space="0" w:color="auto"/>
              <w:bottom w:val="single" w:sz="6" w:space="0" w:color="auto"/>
              <w:right w:val="single" w:sz="6" w:space="0" w:color="auto"/>
            </w:tcBorders>
          </w:tcPr>
          <w:p w14:paraId="58516E7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20.03.2025</w:t>
            </w:r>
          </w:p>
        </w:tc>
        <w:tc>
          <w:tcPr>
            <w:tcW w:w="5103" w:type="dxa"/>
            <w:tcBorders>
              <w:top w:val="single" w:sz="6" w:space="0" w:color="auto"/>
              <w:left w:val="single" w:sz="6" w:space="0" w:color="auto"/>
              <w:bottom w:val="single" w:sz="6" w:space="0" w:color="auto"/>
            </w:tcBorders>
          </w:tcPr>
          <w:p w14:paraId="47074B9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http://konti.emitents.net.ua/ua/docs/?fg_id=102</w:t>
            </w:r>
          </w:p>
        </w:tc>
      </w:tr>
      <w:tr w:rsidR="00E842D5" w:rsidRPr="000D3B3D" w14:paraId="6751E744" w14:textId="77777777" w:rsidTr="004359F9">
        <w:trPr>
          <w:trHeight w:val="200"/>
        </w:trPr>
        <w:tc>
          <w:tcPr>
            <w:tcW w:w="550" w:type="dxa"/>
            <w:tcBorders>
              <w:top w:val="single" w:sz="6" w:space="0" w:color="auto"/>
              <w:bottom w:val="single" w:sz="6" w:space="0" w:color="auto"/>
              <w:right w:val="single" w:sz="6" w:space="0" w:color="auto"/>
            </w:tcBorders>
          </w:tcPr>
          <w:p w14:paraId="6DB7908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11</w:t>
            </w:r>
          </w:p>
        </w:tc>
        <w:tc>
          <w:tcPr>
            <w:tcW w:w="3445" w:type="dxa"/>
            <w:tcBorders>
              <w:top w:val="single" w:sz="6" w:space="0" w:color="auto"/>
              <w:left w:val="single" w:sz="6" w:space="0" w:color="auto"/>
              <w:bottom w:val="single" w:sz="6" w:space="0" w:color="auto"/>
              <w:right w:val="single" w:sz="6" w:space="0" w:color="auto"/>
            </w:tcBorders>
          </w:tcPr>
          <w:p w14:paraId="363172E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2212B1C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Повiдомлення про проведення загальних зборiв акцiонерiв 25.04.2025 року</w:t>
            </w:r>
          </w:p>
        </w:tc>
        <w:tc>
          <w:tcPr>
            <w:tcW w:w="1559" w:type="dxa"/>
            <w:tcBorders>
              <w:top w:val="single" w:sz="6" w:space="0" w:color="auto"/>
              <w:left w:val="single" w:sz="6" w:space="0" w:color="auto"/>
              <w:bottom w:val="single" w:sz="6" w:space="0" w:color="auto"/>
              <w:right w:val="single" w:sz="6" w:space="0" w:color="auto"/>
            </w:tcBorders>
          </w:tcPr>
          <w:p w14:paraId="423A3A2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20.03.2025</w:t>
            </w:r>
          </w:p>
        </w:tc>
        <w:tc>
          <w:tcPr>
            <w:tcW w:w="5103" w:type="dxa"/>
            <w:tcBorders>
              <w:top w:val="single" w:sz="6" w:space="0" w:color="auto"/>
              <w:left w:val="single" w:sz="6" w:space="0" w:color="auto"/>
              <w:bottom w:val="single" w:sz="6" w:space="0" w:color="auto"/>
            </w:tcBorders>
          </w:tcPr>
          <w:p w14:paraId="4ED548A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7D2C0823" w14:textId="77777777" w:rsidTr="004359F9">
        <w:trPr>
          <w:trHeight w:val="200"/>
        </w:trPr>
        <w:tc>
          <w:tcPr>
            <w:tcW w:w="550" w:type="dxa"/>
            <w:tcBorders>
              <w:top w:val="single" w:sz="6" w:space="0" w:color="auto"/>
              <w:bottom w:val="single" w:sz="6" w:space="0" w:color="auto"/>
              <w:right w:val="single" w:sz="6" w:space="0" w:color="auto"/>
            </w:tcBorders>
          </w:tcPr>
          <w:p w14:paraId="4C22146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12</w:t>
            </w:r>
          </w:p>
        </w:tc>
        <w:tc>
          <w:tcPr>
            <w:tcW w:w="3445" w:type="dxa"/>
            <w:tcBorders>
              <w:top w:val="single" w:sz="6" w:space="0" w:color="auto"/>
              <w:left w:val="single" w:sz="6" w:space="0" w:color="auto"/>
              <w:bottom w:val="single" w:sz="6" w:space="0" w:color="auto"/>
              <w:right w:val="single" w:sz="6" w:space="0" w:color="auto"/>
            </w:tcBorders>
          </w:tcPr>
          <w:p w14:paraId="5275F1E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11CD60F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Бюлетень для голосування на рiчних загальних зборах акцiонерiв 25.04.2025</w:t>
            </w:r>
          </w:p>
        </w:tc>
        <w:tc>
          <w:tcPr>
            <w:tcW w:w="1559" w:type="dxa"/>
            <w:tcBorders>
              <w:top w:val="single" w:sz="6" w:space="0" w:color="auto"/>
              <w:left w:val="single" w:sz="6" w:space="0" w:color="auto"/>
              <w:bottom w:val="single" w:sz="6" w:space="0" w:color="auto"/>
              <w:right w:val="single" w:sz="6" w:space="0" w:color="auto"/>
            </w:tcBorders>
          </w:tcPr>
          <w:p w14:paraId="0F0DB2D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15.04.2025</w:t>
            </w:r>
          </w:p>
        </w:tc>
        <w:tc>
          <w:tcPr>
            <w:tcW w:w="5103" w:type="dxa"/>
            <w:tcBorders>
              <w:top w:val="single" w:sz="6" w:space="0" w:color="auto"/>
              <w:left w:val="single" w:sz="6" w:space="0" w:color="auto"/>
              <w:bottom w:val="single" w:sz="6" w:space="0" w:color="auto"/>
            </w:tcBorders>
          </w:tcPr>
          <w:p w14:paraId="1B934E3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7E20A785" w14:textId="77777777" w:rsidTr="004359F9">
        <w:trPr>
          <w:trHeight w:val="200"/>
        </w:trPr>
        <w:tc>
          <w:tcPr>
            <w:tcW w:w="550" w:type="dxa"/>
            <w:tcBorders>
              <w:top w:val="single" w:sz="6" w:space="0" w:color="auto"/>
              <w:bottom w:val="single" w:sz="6" w:space="0" w:color="auto"/>
              <w:right w:val="single" w:sz="6" w:space="0" w:color="auto"/>
            </w:tcBorders>
          </w:tcPr>
          <w:p w14:paraId="1D41327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13</w:t>
            </w:r>
          </w:p>
        </w:tc>
        <w:tc>
          <w:tcPr>
            <w:tcW w:w="3445" w:type="dxa"/>
            <w:tcBorders>
              <w:top w:val="single" w:sz="6" w:space="0" w:color="auto"/>
              <w:left w:val="single" w:sz="6" w:space="0" w:color="auto"/>
              <w:bottom w:val="single" w:sz="6" w:space="0" w:color="auto"/>
              <w:right w:val="single" w:sz="6" w:space="0" w:color="auto"/>
            </w:tcBorders>
          </w:tcPr>
          <w:p w14:paraId="6939833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5E6B2D6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Протокол про пiдсумки голосування на рiчних дистанцiйних загальних зборах акцiонерiв 25.04.2025</w:t>
            </w:r>
          </w:p>
        </w:tc>
        <w:tc>
          <w:tcPr>
            <w:tcW w:w="1559" w:type="dxa"/>
            <w:tcBorders>
              <w:top w:val="single" w:sz="6" w:space="0" w:color="auto"/>
              <w:left w:val="single" w:sz="6" w:space="0" w:color="auto"/>
              <w:bottom w:val="single" w:sz="6" w:space="0" w:color="auto"/>
              <w:right w:val="single" w:sz="6" w:space="0" w:color="auto"/>
            </w:tcBorders>
          </w:tcPr>
          <w:p w14:paraId="50BA3F4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02.05.2025</w:t>
            </w:r>
          </w:p>
        </w:tc>
        <w:tc>
          <w:tcPr>
            <w:tcW w:w="5103" w:type="dxa"/>
            <w:tcBorders>
              <w:top w:val="single" w:sz="6" w:space="0" w:color="auto"/>
              <w:left w:val="single" w:sz="6" w:space="0" w:color="auto"/>
              <w:bottom w:val="single" w:sz="6" w:space="0" w:color="auto"/>
            </w:tcBorders>
          </w:tcPr>
          <w:p w14:paraId="141B809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333CF82F" w14:textId="77777777" w:rsidTr="004359F9">
        <w:trPr>
          <w:trHeight w:val="200"/>
        </w:trPr>
        <w:tc>
          <w:tcPr>
            <w:tcW w:w="550" w:type="dxa"/>
            <w:tcBorders>
              <w:top w:val="single" w:sz="6" w:space="0" w:color="auto"/>
              <w:bottom w:val="single" w:sz="6" w:space="0" w:color="auto"/>
              <w:right w:val="single" w:sz="6" w:space="0" w:color="auto"/>
            </w:tcBorders>
          </w:tcPr>
          <w:p w14:paraId="45C79FE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14</w:t>
            </w:r>
          </w:p>
        </w:tc>
        <w:tc>
          <w:tcPr>
            <w:tcW w:w="3445" w:type="dxa"/>
            <w:tcBorders>
              <w:top w:val="single" w:sz="6" w:space="0" w:color="auto"/>
              <w:left w:val="single" w:sz="6" w:space="0" w:color="auto"/>
              <w:bottom w:val="single" w:sz="6" w:space="0" w:color="auto"/>
              <w:right w:val="single" w:sz="6" w:space="0" w:color="auto"/>
            </w:tcBorders>
          </w:tcPr>
          <w:p w14:paraId="164DAA00"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C7F700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Протокол рiчних дистанцiйних загальних зборiв акцiонерiв 25.04.2025</w:t>
            </w:r>
          </w:p>
        </w:tc>
        <w:tc>
          <w:tcPr>
            <w:tcW w:w="1559" w:type="dxa"/>
            <w:tcBorders>
              <w:top w:val="single" w:sz="6" w:space="0" w:color="auto"/>
              <w:left w:val="single" w:sz="6" w:space="0" w:color="auto"/>
              <w:bottom w:val="single" w:sz="6" w:space="0" w:color="auto"/>
              <w:right w:val="single" w:sz="6" w:space="0" w:color="auto"/>
            </w:tcBorders>
          </w:tcPr>
          <w:p w14:paraId="7FF8C46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02.05.2025</w:t>
            </w:r>
          </w:p>
        </w:tc>
        <w:tc>
          <w:tcPr>
            <w:tcW w:w="5103" w:type="dxa"/>
            <w:tcBorders>
              <w:top w:val="single" w:sz="6" w:space="0" w:color="auto"/>
              <w:left w:val="single" w:sz="6" w:space="0" w:color="auto"/>
              <w:bottom w:val="single" w:sz="6" w:space="0" w:color="auto"/>
            </w:tcBorders>
          </w:tcPr>
          <w:p w14:paraId="0594A9A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7E2BD28A" w14:textId="77777777" w:rsidTr="004359F9">
        <w:trPr>
          <w:trHeight w:val="200"/>
        </w:trPr>
        <w:tc>
          <w:tcPr>
            <w:tcW w:w="550" w:type="dxa"/>
            <w:tcBorders>
              <w:top w:val="single" w:sz="6" w:space="0" w:color="auto"/>
              <w:bottom w:val="single" w:sz="6" w:space="0" w:color="auto"/>
              <w:right w:val="single" w:sz="6" w:space="0" w:color="auto"/>
            </w:tcBorders>
          </w:tcPr>
          <w:p w14:paraId="4509E35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w:t>
            </w:r>
          </w:p>
        </w:tc>
        <w:tc>
          <w:tcPr>
            <w:tcW w:w="3445" w:type="dxa"/>
            <w:tcBorders>
              <w:top w:val="single" w:sz="6" w:space="0" w:color="auto"/>
              <w:left w:val="single" w:sz="6" w:space="0" w:color="auto"/>
              <w:bottom w:val="single" w:sz="6" w:space="0" w:color="auto"/>
              <w:right w:val="single" w:sz="6" w:space="0" w:color="auto"/>
            </w:tcBorders>
          </w:tcPr>
          <w:p w14:paraId="27643AC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B2FD5E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Структура власностi станом на 31.12.2023 </w:t>
            </w:r>
          </w:p>
        </w:tc>
        <w:tc>
          <w:tcPr>
            <w:tcW w:w="1559" w:type="dxa"/>
            <w:tcBorders>
              <w:top w:val="single" w:sz="6" w:space="0" w:color="auto"/>
              <w:left w:val="single" w:sz="6" w:space="0" w:color="auto"/>
              <w:bottom w:val="single" w:sz="6" w:space="0" w:color="auto"/>
              <w:right w:val="single" w:sz="6" w:space="0" w:color="auto"/>
            </w:tcBorders>
          </w:tcPr>
          <w:p w14:paraId="052D270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29.09.2025</w:t>
            </w:r>
          </w:p>
        </w:tc>
        <w:tc>
          <w:tcPr>
            <w:tcW w:w="5103" w:type="dxa"/>
            <w:tcBorders>
              <w:top w:val="single" w:sz="6" w:space="0" w:color="auto"/>
              <w:left w:val="single" w:sz="6" w:space="0" w:color="auto"/>
              <w:bottom w:val="single" w:sz="6" w:space="0" w:color="auto"/>
            </w:tcBorders>
          </w:tcPr>
          <w:p w14:paraId="303F0EE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7EC0DE2F" w14:textId="77777777" w:rsidTr="004359F9">
        <w:trPr>
          <w:trHeight w:val="200"/>
        </w:trPr>
        <w:tc>
          <w:tcPr>
            <w:tcW w:w="550" w:type="dxa"/>
            <w:tcBorders>
              <w:top w:val="single" w:sz="6" w:space="0" w:color="auto"/>
              <w:bottom w:val="single" w:sz="6" w:space="0" w:color="auto"/>
              <w:right w:val="single" w:sz="6" w:space="0" w:color="auto"/>
            </w:tcBorders>
          </w:tcPr>
          <w:p w14:paraId="7238E66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16</w:t>
            </w:r>
          </w:p>
        </w:tc>
        <w:tc>
          <w:tcPr>
            <w:tcW w:w="3445" w:type="dxa"/>
            <w:tcBorders>
              <w:top w:val="single" w:sz="6" w:space="0" w:color="auto"/>
              <w:left w:val="single" w:sz="6" w:space="0" w:color="auto"/>
              <w:bottom w:val="single" w:sz="6" w:space="0" w:color="auto"/>
              <w:right w:val="single" w:sz="6" w:space="0" w:color="auto"/>
            </w:tcBorders>
          </w:tcPr>
          <w:p w14:paraId="0BECCBD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16542A9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Рiчна консолiдована фiнансова звiтнiсть за 2023 р.</w:t>
            </w:r>
          </w:p>
        </w:tc>
        <w:tc>
          <w:tcPr>
            <w:tcW w:w="1559" w:type="dxa"/>
            <w:tcBorders>
              <w:top w:val="single" w:sz="6" w:space="0" w:color="auto"/>
              <w:left w:val="single" w:sz="6" w:space="0" w:color="auto"/>
              <w:bottom w:val="single" w:sz="6" w:space="0" w:color="auto"/>
              <w:right w:val="single" w:sz="6" w:space="0" w:color="auto"/>
            </w:tcBorders>
          </w:tcPr>
          <w:p w14:paraId="35F344B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29.09.2025</w:t>
            </w:r>
          </w:p>
        </w:tc>
        <w:tc>
          <w:tcPr>
            <w:tcW w:w="5103" w:type="dxa"/>
            <w:tcBorders>
              <w:top w:val="single" w:sz="6" w:space="0" w:color="auto"/>
              <w:left w:val="single" w:sz="6" w:space="0" w:color="auto"/>
              <w:bottom w:val="single" w:sz="6" w:space="0" w:color="auto"/>
            </w:tcBorders>
          </w:tcPr>
          <w:p w14:paraId="509EFF9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709A8694" w14:textId="77777777" w:rsidTr="004359F9">
        <w:trPr>
          <w:trHeight w:val="200"/>
        </w:trPr>
        <w:tc>
          <w:tcPr>
            <w:tcW w:w="550" w:type="dxa"/>
            <w:tcBorders>
              <w:top w:val="single" w:sz="6" w:space="0" w:color="auto"/>
              <w:bottom w:val="single" w:sz="6" w:space="0" w:color="auto"/>
              <w:right w:val="single" w:sz="6" w:space="0" w:color="auto"/>
            </w:tcBorders>
          </w:tcPr>
          <w:p w14:paraId="48189B1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17</w:t>
            </w:r>
          </w:p>
        </w:tc>
        <w:tc>
          <w:tcPr>
            <w:tcW w:w="3445" w:type="dxa"/>
            <w:tcBorders>
              <w:top w:val="single" w:sz="6" w:space="0" w:color="auto"/>
              <w:left w:val="single" w:sz="6" w:space="0" w:color="auto"/>
              <w:bottom w:val="single" w:sz="6" w:space="0" w:color="auto"/>
              <w:right w:val="single" w:sz="6" w:space="0" w:color="auto"/>
            </w:tcBorders>
          </w:tcPr>
          <w:p w14:paraId="7302E8D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51AA98D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Органiзацiйна структура на 31.12.2023</w:t>
            </w:r>
          </w:p>
        </w:tc>
        <w:tc>
          <w:tcPr>
            <w:tcW w:w="1559" w:type="dxa"/>
            <w:tcBorders>
              <w:top w:val="single" w:sz="6" w:space="0" w:color="auto"/>
              <w:left w:val="single" w:sz="6" w:space="0" w:color="auto"/>
              <w:bottom w:val="single" w:sz="6" w:space="0" w:color="auto"/>
              <w:right w:val="single" w:sz="6" w:space="0" w:color="auto"/>
            </w:tcBorders>
          </w:tcPr>
          <w:p w14:paraId="18B6D80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29.09.2025</w:t>
            </w:r>
          </w:p>
        </w:tc>
        <w:tc>
          <w:tcPr>
            <w:tcW w:w="5103" w:type="dxa"/>
            <w:tcBorders>
              <w:top w:val="single" w:sz="6" w:space="0" w:color="auto"/>
              <w:left w:val="single" w:sz="6" w:space="0" w:color="auto"/>
              <w:bottom w:val="single" w:sz="6" w:space="0" w:color="auto"/>
            </w:tcBorders>
          </w:tcPr>
          <w:p w14:paraId="3989A56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3D87B682" w14:textId="77777777" w:rsidTr="004359F9">
        <w:trPr>
          <w:trHeight w:val="200"/>
        </w:trPr>
        <w:tc>
          <w:tcPr>
            <w:tcW w:w="550" w:type="dxa"/>
            <w:tcBorders>
              <w:top w:val="single" w:sz="6" w:space="0" w:color="auto"/>
              <w:bottom w:val="single" w:sz="6" w:space="0" w:color="auto"/>
              <w:right w:val="single" w:sz="6" w:space="0" w:color="auto"/>
            </w:tcBorders>
          </w:tcPr>
          <w:p w14:paraId="7329BDC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18</w:t>
            </w:r>
          </w:p>
        </w:tc>
        <w:tc>
          <w:tcPr>
            <w:tcW w:w="3445" w:type="dxa"/>
            <w:tcBorders>
              <w:top w:val="single" w:sz="6" w:space="0" w:color="auto"/>
              <w:left w:val="single" w:sz="6" w:space="0" w:color="auto"/>
              <w:bottom w:val="single" w:sz="6" w:space="0" w:color="auto"/>
              <w:right w:val="single" w:sz="6" w:space="0" w:color="auto"/>
            </w:tcBorders>
          </w:tcPr>
          <w:p w14:paraId="23621EE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0647A8B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Рiчна фiнансова звiтнiсть на основi таксономiї за 2023</w:t>
            </w:r>
          </w:p>
        </w:tc>
        <w:tc>
          <w:tcPr>
            <w:tcW w:w="1559" w:type="dxa"/>
            <w:tcBorders>
              <w:top w:val="single" w:sz="6" w:space="0" w:color="auto"/>
              <w:left w:val="single" w:sz="6" w:space="0" w:color="auto"/>
              <w:bottom w:val="single" w:sz="6" w:space="0" w:color="auto"/>
              <w:right w:val="single" w:sz="6" w:space="0" w:color="auto"/>
            </w:tcBorders>
          </w:tcPr>
          <w:p w14:paraId="0620E59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29.09.2025</w:t>
            </w:r>
          </w:p>
        </w:tc>
        <w:tc>
          <w:tcPr>
            <w:tcW w:w="5103" w:type="dxa"/>
            <w:tcBorders>
              <w:top w:val="single" w:sz="6" w:space="0" w:color="auto"/>
              <w:left w:val="single" w:sz="6" w:space="0" w:color="auto"/>
              <w:bottom w:val="single" w:sz="6" w:space="0" w:color="auto"/>
            </w:tcBorders>
          </w:tcPr>
          <w:p w14:paraId="37150C5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579B8FCF" w14:textId="77777777" w:rsidTr="004359F9">
        <w:trPr>
          <w:trHeight w:val="200"/>
        </w:trPr>
        <w:tc>
          <w:tcPr>
            <w:tcW w:w="550" w:type="dxa"/>
            <w:tcBorders>
              <w:top w:val="single" w:sz="6" w:space="0" w:color="auto"/>
              <w:bottom w:val="single" w:sz="6" w:space="0" w:color="auto"/>
              <w:right w:val="single" w:sz="6" w:space="0" w:color="auto"/>
            </w:tcBorders>
          </w:tcPr>
          <w:p w14:paraId="1A715C9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19</w:t>
            </w:r>
          </w:p>
        </w:tc>
        <w:tc>
          <w:tcPr>
            <w:tcW w:w="3445" w:type="dxa"/>
            <w:tcBorders>
              <w:top w:val="single" w:sz="6" w:space="0" w:color="auto"/>
              <w:left w:val="single" w:sz="6" w:space="0" w:color="auto"/>
              <w:bottom w:val="single" w:sz="6" w:space="0" w:color="auto"/>
              <w:right w:val="single" w:sz="6" w:space="0" w:color="auto"/>
            </w:tcBorders>
          </w:tcPr>
          <w:p w14:paraId="09F9CBA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F065B0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Органiзацiйна структура станом на 1 кв. 2024 </w:t>
            </w:r>
          </w:p>
        </w:tc>
        <w:tc>
          <w:tcPr>
            <w:tcW w:w="1559" w:type="dxa"/>
            <w:tcBorders>
              <w:top w:val="single" w:sz="6" w:space="0" w:color="auto"/>
              <w:left w:val="single" w:sz="6" w:space="0" w:color="auto"/>
              <w:bottom w:val="single" w:sz="6" w:space="0" w:color="auto"/>
              <w:right w:val="single" w:sz="6" w:space="0" w:color="auto"/>
            </w:tcBorders>
          </w:tcPr>
          <w:p w14:paraId="41DEC61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07.10.2025</w:t>
            </w:r>
          </w:p>
        </w:tc>
        <w:tc>
          <w:tcPr>
            <w:tcW w:w="5103" w:type="dxa"/>
            <w:tcBorders>
              <w:top w:val="single" w:sz="6" w:space="0" w:color="auto"/>
              <w:left w:val="single" w:sz="6" w:space="0" w:color="auto"/>
              <w:bottom w:val="single" w:sz="6" w:space="0" w:color="auto"/>
            </w:tcBorders>
          </w:tcPr>
          <w:p w14:paraId="1A62B3E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1A655CB4" w14:textId="77777777" w:rsidTr="004359F9">
        <w:trPr>
          <w:trHeight w:val="200"/>
        </w:trPr>
        <w:tc>
          <w:tcPr>
            <w:tcW w:w="550" w:type="dxa"/>
            <w:tcBorders>
              <w:top w:val="single" w:sz="6" w:space="0" w:color="auto"/>
              <w:bottom w:val="single" w:sz="6" w:space="0" w:color="auto"/>
              <w:right w:val="single" w:sz="6" w:space="0" w:color="auto"/>
            </w:tcBorders>
          </w:tcPr>
          <w:p w14:paraId="05E8E69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20</w:t>
            </w:r>
          </w:p>
        </w:tc>
        <w:tc>
          <w:tcPr>
            <w:tcW w:w="3445" w:type="dxa"/>
            <w:tcBorders>
              <w:top w:val="single" w:sz="6" w:space="0" w:color="auto"/>
              <w:left w:val="single" w:sz="6" w:space="0" w:color="auto"/>
              <w:bottom w:val="single" w:sz="6" w:space="0" w:color="auto"/>
              <w:right w:val="single" w:sz="6" w:space="0" w:color="auto"/>
            </w:tcBorders>
          </w:tcPr>
          <w:p w14:paraId="52E237D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B862EC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Промiжна консолiдована фiнансова звiтнiсть за 1 кв 2024</w:t>
            </w:r>
          </w:p>
        </w:tc>
        <w:tc>
          <w:tcPr>
            <w:tcW w:w="1559" w:type="dxa"/>
            <w:tcBorders>
              <w:top w:val="single" w:sz="6" w:space="0" w:color="auto"/>
              <w:left w:val="single" w:sz="6" w:space="0" w:color="auto"/>
              <w:bottom w:val="single" w:sz="6" w:space="0" w:color="auto"/>
              <w:right w:val="single" w:sz="6" w:space="0" w:color="auto"/>
            </w:tcBorders>
          </w:tcPr>
          <w:p w14:paraId="75BCFD5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07.10.2025</w:t>
            </w:r>
          </w:p>
        </w:tc>
        <w:tc>
          <w:tcPr>
            <w:tcW w:w="5103" w:type="dxa"/>
            <w:tcBorders>
              <w:top w:val="single" w:sz="6" w:space="0" w:color="auto"/>
              <w:left w:val="single" w:sz="6" w:space="0" w:color="auto"/>
              <w:bottom w:val="single" w:sz="6" w:space="0" w:color="auto"/>
            </w:tcBorders>
          </w:tcPr>
          <w:p w14:paraId="6E5051F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442BD8CA" w14:textId="77777777" w:rsidTr="004359F9">
        <w:trPr>
          <w:trHeight w:val="200"/>
        </w:trPr>
        <w:tc>
          <w:tcPr>
            <w:tcW w:w="550" w:type="dxa"/>
            <w:tcBorders>
              <w:top w:val="single" w:sz="6" w:space="0" w:color="auto"/>
              <w:bottom w:val="single" w:sz="6" w:space="0" w:color="auto"/>
              <w:right w:val="single" w:sz="6" w:space="0" w:color="auto"/>
            </w:tcBorders>
          </w:tcPr>
          <w:p w14:paraId="3DA2357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21</w:t>
            </w:r>
          </w:p>
        </w:tc>
        <w:tc>
          <w:tcPr>
            <w:tcW w:w="3445" w:type="dxa"/>
            <w:tcBorders>
              <w:top w:val="single" w:sz="6" w:space="0" w:color="auto"/>
              <w:left w:val="single" w:sz="6" w:space="0" w:color="auto"/>
              <w:bottom w:val="single" w:sz="6" w:space="0" w:color="auto"/>
              <w:right w:val="single" w:sz="6" w:space="0" w:color="auto"/>
            </w:tcBorders>
          </w:tcPr>
          <w:p w14:paraId="12EADCE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5729FB6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Промiжна фiнансова звiтнiсть за 1 кв 2024</w:t>
            </w:r>
          </w:p>
        </w:tc>
        <w:tc>
          <w:tcPr>
            <w:tcW w:w="1559" w:type="dxa"/>
            <w:tcBorders>
              <w:top w:val="single" w:sz="6" w:space="0" w:color="auto"/>
              <w:left w:val="single" w:sz="6" w:space="0" w:color="auto"/>
              <w:bottom w:val="single" w:sz="6" w:space="0" w:color="auto"/>
              <w:right w:val="single" w:sz="6" w:space="0" w:color="auto"/>
            </w:tcBorders>
          </w:tcPr>
          <w:p w14:paraId="009ED56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07.10.2025</w:t>
            </w:r>
          </w:p>
        </w:tc>
        <w:tc>
          <w:tcPr>
            <w:tcW w:w="5103" w:type="dxa"/>
            <w:tcBorders>
              <w:top w:val="single" w:sz="6" w:space="0" w:color="auto"/>
              <w:left w:val="single" w:sz="6" w:space="0" w:color="auto"/>
              <w:bottom w:val="single" w:sz="6" w:space="0" w:color="auto"/>
            </w:tcBorders>
          </w:tcPr>
          <w:p w14:paraId="686D4CE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40D8AD1A" w14:textId="77777777" w:rsidTr="004359F9">
        <w:trPr>
          <w:trHeight w:val="200"/>
        </w:trPr>
        <w:tc>
          <w:tcPr>
            <w:tcW w:w="550" w:type="dxa"/>
            <w:tcBorders>
              <w:top w:val="single" w:sz="6" w:space="0" w:color="auto"/>
              <w:bottom w:val="single" w:sz="6" w:space="0" w:color="auto"/>
              <w:right w:val="single" w:sz="6" w:space="0" w:color="auto"/>
            </w:tcBorders>
          </w:tcPr>
          <w:p w14:paraId="61289C6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w:t>
            </w:r>
          </w:p>
        </w:tc>
        <w:tc>
          <w:tcPr>
            <w:tcW w:w="3445" w:type="dxa"/>
            <w:tcBorders>
              <w:top w:val="single" w:sz="6" w:space="0" w:color="auto"/>
              <w:left w:val="single" w:sz="6" w:space="0" w:color="auto"/>
              <w:bottom w:val="single" w:sz="6" w:space="0" w:color="auto"/>
              <w:right w:val="single" w:sz="6" w:space="0" w:color="auto"/>
            </w:tcBorders>
          </w:tcPr>
          <w:p w14:paraId="6E048E7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FD9E81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Структура власностi станом на 31.03.2024 </w:t>
            </w:r>
          </w:p>
        </w:tc>
        <w:tc>
          <w:tcPr>
            <w:tcW w:w="1559" w:type="dxa"/>
            <w:tcBorders>
              <w:top w:val="single" w:sz="6" w:space="0" w:color="auto"/>
              <w:left w:val="single" w:sz="6" w:space="0" w:color="auto"/>
              <w:bottom w:val="single" w:sz="6" w:space="0" w:color="auto"/>
              <w:right w:val="single" w:sz="6" w:space="0" w:color="auto"/>
            </w:tcBorders>
          </w:tcPr>
          <w:p w14:paraId="25A955D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07.10.2025</w:t>
            </w:r>
          </w:p>
        </w:tc>
        <w:tc>
          <w:tcPr>
            <w:tcW w:w="5103" w:type="dxa"/>
            <w:tcBorders>
              <w:top w:val="single" w:sz="6" w:space="0" w:color="auto"/>
              <w:left w:val="single" w:sz="6" w:space="0" w:color="auto"/>
              <w:bottom w:val="single" w:sz="6" w:space="0" w:color="auto"/>
            </w:tcBorders>
          </w:tcPr>
          <w:p w14:paraId="6C4F7F6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6098930E" w14:textId="77777777" w:rsidTr="004359F9">
        <w:trPr>
          <w:trHeight w:val="200"/>
        </w:trPr>
        <w:tc>
          <w:tcPr>
            <w:tcW w:w="550" w:type="dxa"/>
            <w:tcBorders>
              <w:top w:val="single" w:sz="6" w:space="0" w:color="auto"/>
              <w:bottom w:val="single" w:sz="6" w:space="0" w:color="auto"/>
              <w:right w:val="single" w:sz="6" w:space="0" w:color="auto"/>
            </w:tcBorders>
          </w:tcPr>
          <w:p w14:paraId="537587F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23</w:t>
            </w:r>
          </w:p>
        </w:tc>
        <w:tc>
          <w:tcPr>
            <w:tcW w:w="3445" w:type="dxa"/>
            <w:tcBorders>
              <w:top w:val="single" w:sz="6" w:space="0" w:color="auto"/>
              <w:left w:val="single" w:sz="6" w:space="0" w:color="auto"/>
              <w:bottom w:val="single" w:sz="6" w:space="0" w:color="auto"/>
              <w:right w:val="single" w:sz="6" w:space="0" w:color="auto"/>
            </w:tcBorders>
          </w:tcPr>
          <w:p w14:paraId="5EED566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5217D70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Структура власностi станом на 30.06.2024</w:t>
            </w:r>
          </w:p>
        </w:tc>
        <w:tc>
          <w:tcPr>
            <w:tcW w:w="1559" w:type="dxa"/>
            <w:tcBorders>
              <w:top w:val="single" w:sz="6" w:space="0" w:color="auto"/>
              <w:left w:val="single" w:sz="6" w:space="0" w:color="auto"/>
              <w:bottom w:val="single" w:sz="6" w:space="0" w:color="auto"/>
              <w:right w:val="single" w:sz="6" w:space="0" w:color="auto"/>
            </w:tcBorders>
          </w:tcPr>
          <w:p w14:paraId="77A0F0D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lastRenderedPageBreak/>
              <w:t>15.10.2025</w:t>
            </w:r>
          </w:p>
        </w:tc>
        <w:tc>
          <w:tcPr>
            <w:tcW w:w="5103" w:type="dxa"/>
            <w:tcBorders>
              <w:top w:val="single" w:sz="6" w:space="0" w:color="auto"/>
              <w:left w:val="single" w:sz="6" w:space="0" w:color="auto"/>
              <w:bottom w:val="single" w:sz="6" w:space="0" w:color="auto"/>
            </w:tcBorders>
          </w:tcPr>
          <w:p w14:paraId="74439AD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17D1F4CD" w14:textId="77777777" w:rsidTr="004359F9">
        <w:trPr>
          <w:trHeight w:val="200"/>
        </w:trPr>
        <w:tc>
          <w:tcPr>
            <w:tcW w:w="550" w:type="dxa"/>
            <w:tcBorders>
              <w:top w:val="single" w:sz="6" w:space="0" w:color="auto"/>
              <w:bottom w:val="single" w:sz="6" w:space="0" w:color="auto"/>
              <w:right w:val="single" w:sz="6" w:space="0" w:color="auto"/>
            </w:tcBorders>
          </w:tcPr>
          <w:p w14:paraId="584E75A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w:t>
            </w:r>
          </w:p>
        </w:tc>
        <w:tc>
          <w:tcPr>
            <w:tcW w:w="3445" w:type="dxa"/>
            <w:tcBorders>
              <w:top w:val="single" w:sz="6" w:space="0" w:color="auto"/>
              <w:left w:val="single" w:sz="6" w:space="0" w:color="auto"/>
              <w:bottom w:val="single" w:sz="6" w:space="0" w:color="auto"/>
              <w:right w:val="single" w:sz="6" w:space="0" w:color="auto"/>
            </w:tcBorders>
          </w:tcPr>
          <w:p w14:paraId="55043AE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1E552C8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Фiнансова звiтнiсть (окрема) за 1 пiвр.2024</w:t>
            </w:r>
          </w:p>
        </w:tc>
        <w:tc>
          <w:tcPr>
            <w:tcW w:w="1559" w:type="dxa"/>
            <w:tcBorders>
              <w:top w:val="single" w:sz="6" w:space="0" w:color="auto"/>
              <w:left w:val="single" w:sz="6" w:space="0" w:color="auto"/>
              <w:bottom w:val="single" w:sz="6" w:space="0" w:color="auto"/>
              <w:right w:val="single" w:sz="6" w:space="0" w:color="auto"/>
            </w:tcBorders>
          </w:tcPr>
          <w:p w14:paraId="4499104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15.10.2025</w:t>
            </w:r>
          </w:p>
        </w:tc>
        <w:tc>
          <w:tcPr>
            <w:tcW w:w="5103" w:type="dxa"/>
            <w:tcBorders>
              <w:top w:val="single" w:sz="6" w:space="0" w:color="auto"/>
              <w:left w:val="single" w:sz="6" w:space="0" w:color="auto"/>
              <w:bottom w:val="single" w:sz="6" w:space="0" w:color="auto"/>
            </w:tcBorders>
          </w:tcPr>
          <w:p w14:paraId="3F115AB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617A4166" w14:textId="77777777" w:rsidTr="004359F9">
        <w:trPr>
          <w:trHeight w:val="200"/>
        </w:trPr>
        <w:tc>
          <w:tcPr>
            <w:tcW w:w="550" w:type="dxa"/>
            <w:tcBorders>
              <w:top w:val="single" w:sz="6" w:space="0" w:color="auto"/>
              <w:bottom w:val="single" w:sz="6" w:space="0" w:color="auto"/>
              <w:right w:val="single" w:sz="6" w:space="0" w:color="auto"/>
            </w:tcBorders>
          </w:tcPr>
          <w:p w14:paraId="6CA9198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25</w:t>
            </w:r>
          </w:p>
        </w:tc>
        <w:tc>
          <w:tcPr>
            <w:tcW w:w="3445" w:type="dxa"/>
            <w:tcBorders>
              <w:top w:val="single" w:sz="6" w:space="0" w:color="auto"/>
              <w:left w:val="single" w:sz="6" w:space="0" w:color="auto"/>
              <w:bottom w:val="single" w:sz="6" w:space="0" w:color="auto"/>
              <w:right w:val="single" w:sz="6" w:space="0" w:color="auto"/>
            </w:tcBorders>
          </w:tcPr>
          <w:p w14:paraId="2E459E6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FDA6BD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Фiнансова звiтнiсть (консолiдована) за 1 пiвр.2024</w:t>
            </w:r>
          </w:p>
        </w:tc>
        <w:tc>
          <w:tcPr>
            <w:tcW w:w="1559" w:type="dxa"/>
            <w:tcBorders>
              <w:top w:val="single" w:sz="6" w:space="0" w:color="auto"/>
              <w:left w:val="single" w:sz="6" w:space="0" w:color="auto"/>
              <w:bottom w:val="single" w:sz="6" w:space="0" w:color="auto"/>
              <w:right w:val="single" w:sz="6" w:space="0" w:color="auto"/>
            </w:tcBorders>
          </w:tcPr>
          <w:p w14:paraId="39673D0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15.10.2025</w:t>
            </w:r>
          </w:p>
        </w:tc>
        <w:tc>
          <w:tcPr>
            <w:tcW w:w="5103" w:type="dxa"/>
            <w:tcBorders>
              <w:top w:val="single" w:sz="6" w:space="0" w:color="auto"/>
              <w:left w:val="single" w:sz="6" w:space="0" w:color="auto"/>
              <w:bottom w:val="single" w:sz="6" w:space="0" w:color="auto"/>
            </w:tcBorders>
          </w:tcPr>
          <w:p w14:paraId="489D9C1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3CD6A5ED" w14:textId="77777777" w:rsidTr="004359F9">
        <w:trPr>
          <w:trHeight w:val="200"/>
        </w:trPr>
        <w:tc>
          <w:tcPr>
            <w:tcW w:w="550" w:type="dxa"/>
            <w:tcBorders>
              <w:top w:val="single" w:sz="6" w:space="0" w:color="auto"/>
              <w:bottom w:val="single" w:sz="6" w:space="0" w:color="auto"/>
              <w:right w:val="single" w:sz="6" w:space="0" w:color="auto"/>
            </w:tcBorders>
          </w:tcPr>
          <w:p w14:paraId="2A2BC97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26</w:t>
            </w:r>
          </w:p>
        </w:tc>
        <w:tc>
          <w:tcPr>
            <w:tcW w:w="3445" w:type="dxa"/>
            <w:tcBorders>
              <w:top w:val="single" w:sz="6" w:space="0" w:color="auto"/>
              <w:left w:val="single" w:sz="6" w:space="0" w:color="auto"/>
              <w:bottom w:val="single" w:sz="6" w:space="0" w:color="auto"/>
              <w:right w:val="single" w:sz="6" w:space="0" w:color="auto"/>
            </w:tcBorders>
          </w:tcPr>
          <w:p w14:paraId="6CDD754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06EA3AA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Органiзацiйна структура станом на 2 кв. 2024</w:t>
            </w:r>
          </w:p>
        </w:tc>
        <w:tc>
          <w:tcPr>
            <w:tcW w:w="1559" w:type="dxa"/>
            <w:tcBorders>
              <w:top w:val="single" w:sz="6" w:space="0" w:color="auto"/>
              <w:left w:val="single" w:sz="6" w:space="0" w:color="auto"/>
              <w:bottom w:val="single" w:sz="6" w:space="0" w:color="auto"/>
              <w:right w:val="single" w:sz="6" w:space="0" w:color="auto"/>
            </w:tcBorders>
          </w:tcPr>
          <w:p w14:paraId="62D9FD1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15.10.2025</w:t>
            </w:r>
          </w:p>
        </w:tc>
        <w:tc>
          <w:tcPr>
            <w:tcW w:w="5103" w:type="dxa"/>
            <w:tcBorders>
              <w:top w:val="single" w:sz="6" w:space="0" w:color="auto"/>
              <w:left w:val="single" w:sz="6" w:space="0" w:color="auto"/>
              <w:bottom w:val="single" w:sz="6" w:space="0" w:color="auto"/>
            </w:tcBorders>
          </w:tcPr>
          <w:p w14:paraId="5FCFAAC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4D6CCCDB" w14:textId="77777777" w:rsidTr="004359F9">
        <w:trPr>
          <w:trHeight w:val="200"/>
        </w:trPr>
        <w:tc>
          <w:tcPr>
            <w:tcW w:w="550" w:type="dxa"/>
            <w:tcBorders>
              <w:top w:val="single" w:sz="6" w:space="0" w:color="auto"/>
              <w:bottom w:val="single" w:sz="6" w:space="0" w:color="auto"/>
              <w:right w:val="single" w:sz="6" w:space="0" w:color="auto"/>
            </w:tcBorders>
          </w:tcPr>
          <w:p w14:paraId="11A8399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27</w:t>
            </w:r>
          </w:p>
        </w:tc>
        <w:tc>
          <w:tcPr>
            <w:tcW w:w="3445" w:type="dxa"/>
            <w:tcBorders>
              <w:top w:val="single" w:sz="6" w:space="0" w:color="auto"/>
              <w:left w:val="single" w:sz="6" w:space="0" w:color="auto"/>
              <w:bottom w:val="single" w:sz="6" w:space="0" w:color="auto"/>
              <w:right w:val="single" w:sz="6" w:space="0" w:color="auto"/>
            </w:tcBorders>
          </w:tcPr>
          <w:p w14:paraId="7DB5E3B7"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5EDD47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Структура власностi станом на 30.09.2024</w:t>
            </w:r>
          </w:p>
        </w:tc>
        <w:tc>
          <w:tcPr>
            <w:tcW w:w="1559" w:type="dxa"/>
            <w:tcBorders>
              <w:top w:val="single" w:sz="6" w:space="0" w:color="auto"/>
              <w:left w:val="single" w:sz="6" w:space="0" w:color="auto"/>
              <w:bottom w:val="single" w:sz="6" w:space="0" w:color="auto"/>
              <w:right w:val="single" w:sz="6" w:space="0" w:color="auto"/>
            </w:tcBorders>
          </w:tcPr>
          <w:p w14:paraId="4FFCFC80"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22.10.2025</w:t>
            </w:r>
          </w:p>
        </w:tc>
        <w:tc>
          <w:tcPr>
            <w:tcW w:w="5103" w:type="dxa"/>
            <w:tcBorders>
              <w:top w:val="single" w:sz="6" w:space="0" w:color="auto"/>
              <w:left w:val="single" w:sz="6" w:space="0" w:color="auto"/>
              <w:bottom w:val="single" w:sz="6" w:space="0" w:color="auto"/>
            </w:tcBorders>
          </w:tcPr>
          <w:p w14:paraId="376F8C7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25F3247D" w14:textId="77777777" w:rsidTr="004359F9">
        <w:trPr>
          <w:trHeight w:val="200"/>
        </w:trPr>
        <w:tc>
          <w:tcPr>
            <w:tcW w:w="550" w:type="dxa"/>
            <w:tcBorders>
              <w:top w:val="single" w:sz="6" w:space="0" w:color="auto"/>
              <w:bottom w:val="single" w:sz="6" w:space="0" w:color="auto"/>
              <w:right w:val="single" w:sz="6" w:space="0" w:color="auto"/>
            </w:tcBorders>
          </w:tcPr>
          <w:p w14:paraId="61FBD1A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28</w:t>
            </w:r>
          </w:p>
        </w:tc>
        <w:tc>
          <w:tcPr>
            <w:tcW w:w="3445" w:type="dxa"/>
            <w:tcBorders>
              <w:top w:val="single" w:sz="6" w:space="0" w:color="auto"/>
              <w:left w:val="single" w:sz="6" w:space="0" w:color="auto"/>
              <w:bottom w:val="single" w:sz="6" w:space="0" w:color="auto"/>
              <w:right w:val="single" w:sz="6" w:space="0" w:color="auto"/>
            </w:tcBorders>
          </w:tcPr>
          <w:p w14:paraId="14A7340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6D8314F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Фiнансова звiтнiсть (окрема) за 9 мiс.2024</w:t>
            </w:r>
          </w:p>
        </w:tc>
        <w:tc>
          <w:tcPr>
            <w:tcW w:w="1559" w:type="dxa"/>
            <w:tcBorders>
              <w:top w:val="single" w:sz="6" w:space="0" w:color="auto"/>
              <w:left w:val="single" w:sz="6" w:space="0" w:color="auto"/>
              <w:bottom w:val="single" w:sz="6" w:space="0" w:color="auto"/>
              <w:right w:val="single" w:sz="6" w:space="0" w:color="auto"/>
            </w:tcBorders>
          </w:tcPr>
          <w:p w14:paraId="58C8BC5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22.10.2025</w:t>
            </w:r>
          </w:p>
        </w:tc>
        <w:tc>
          <w:tcPr>
            <w:tcW w:w="5103" w:type="dxa"/>
            <w:tcBorders>
              <w:top w:val="single" w:sz="6" w:space="0" w:color="auto"/>
              <w:left w:val="single" w:sz="6" w:space="0" w:color="auto"/>
              <w:bottom w:val="single" w:sz="6" w:space="0" w:color="auto"/>
            </w:tcBorders>
          </w:tcPr>
          <w:p w14:paraId="27EF649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695BE8E3" w14:textId="77777777" w:rsidTr="004359F9">
        <w:trPr>
          <w:trHeight w:val="200"/>
        </w:trPr>
        <w:tc>
          <w:tcPr>
            <w:tcW w:w="550" w:type="dxa"/>
            <w:tcBorders>
              <w:top w:val="single" w:sz="6" w:space="0" w:color="auto"/>
              <w:bottom w:val="single" w:sz="6" w:space="0" w:color="auto"/>
              <w:right w:val="single" w:sz="6" w:space="0" w:color="auto"/>
            </w:tcBorders>
          </w:tcPr>
          <w:p w14:paraId="7BCBA04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29</w:t>
            </w:r>
          </w:p>
        </w:tc>
        <w:tc>
          <w:tcPr>
            <w:tcW w:w="3445" w:type="dxa"/>
            <w:tcBorders>
              <w:top w:val="single" w:sz="6" w:space="0" w:color="auto"/>
              <w:left w:val="single" w:sz="6" w:space="0" w:color="auto"/>
              <w:bottom w:val="single" w:sz="6" w:space="0" w:color="auto"/>
              <w:right w:val="single" w:sz="6" w:space="0" w:color="auto"/>
            </w:tcBorders>
          </w:tcPr>
          <w:p w14:paraId="4DCFDD7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A6F0D6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Фiнансова звiтнiсть (консолiдована) за 9 мiс.2024</w:t>
            </w:r>
          </w:p>
        </w:tc>
        <w:tc>
          <w:tcPr>
            <w:tcW w:w="1559" w:type="dxa"/>
            <w:tcBorders>
              <w:top w:val="single" w:sz="6" w:space="0" w:color="auto"/>
              <w:left w:val="single" w:sz="6" w:space="0" w:color="auto"/>
              <w:bottom w:val="single" w:sz="6" w:space="0" w:color="auto"/>
              <w:right w:val="single" w:sz="6" w:space="0" w:color="auto"/>
            </w:tcBorders>
          </w:tcPr>
          <w:p w14:paraId="5161B14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22.10.2025</w:t>
            </w:r>
          </w:p>
        </w:tc>
        <w:tc>
          <w:tcPr>
            <w:tcW w:w="5103" w:type="dxa"/>
            <w:tcBorders>
              <w:top w:val="single" w:sz="6" w:space="0" w:color="auto"/>
              <w:left w:val="single" w:sz="6" w:space="0" w:color="auto"/>
              <w:bottom w:val="single" w:sz="6" w:space="0" w:color="auto"/>
            </w:tcBorders>
          </w:tcPr>
          <w:p w14:paraId="2BDA1B7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3541847B" w14:textId="77777777" w:rsidTr="004359F9">
        <w:trPr>
          <w:trHeight w:val="200"/>
        </w:trPr>
        <w:tc>
          <w:tcPr>
            <w:tcW w:w="550" w:type="dxa"/>
            <w:tcBorders>
              <w:top w:val="single" w:sz="6" w:space="0" w:color="auto"/>
              <w:bottom w:val="single" w:sz="6" w:space="0" w:color="auto"/>
              <w:right w:val="single" w:sz="6" w:space="0" w:color="auto"/>
            </w:tcBorders>
          </w:tcPr>
          <w:p w14:paraId="06022BB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30</w:t>
            </w:r>
          </w:p>
        </w:tc>
        <w:tc>
          <w:tcPr>
            <w:tcW w:w="3445" w:type="dxa"/>
            <w:tcBorders>
              <w:top w:val="single" w:sz="6" w:space="0" w:color="auto"/>
              <w:left w:val="single" w:sz="6" w:space="0" w:color="auto"/>
              <w:bottom w:val="single" w:sz="6" w:space="0" w:color="auto"/>
              <w:right w:val="single" w:sz="6" w:space="0" w:color="auto"/>
            </w:tcBorders>
          </w:tcPr>
          <w:p w14:paraId="1C5346B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1CBFE3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Органiзацiйна структура 3кв.2024 </w:t>
            </w:r>
          </w:p>
        </w:tc>
        <w:tc>
          <w:tcPr>
            <w:tcW w:w="1559" w:type="dxa"/>
            <w:tcBorders>
              <w:top w:val="single" w:sz="6" w:space="0" w:color="auto"/>
              <w:left w:val="single" w:sz="6" w:space="0" w:color="auto"/>
              <w:bottom w:val="single" w:sz="6" w:space="0" w:color="auto"/>
              <w:right w:val="single" w:sz="6" w:space="0" w:color="auto"/>
            </w:tcBorders>
          </w:tcPr>
          <w:p w14:paraId="49E579B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22.10.2025</w:t>
            </w:r>
          </w:p>
        </w:tc>
        <w:tc>
          <w:tcPr>
            <w:tcW w:w="5103" w:type="dxa"/>
            <w:tcBorders>
              <w:top w:val="single" w:sz="6" w:space="0" w:color="auto"/>
              <w:left w:val="single" w:sz="6" w:space="0" w:color="auto"/>
              <w:bottom w:val="single" w:sz="6" w:space="0" w:color="auto"/>
            </w:tcBorders>
          </w:tcPr>
          <w:p w14:paraId="037B88F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38CA2578" w14:textId="77777777" w:rsidTr="004359F9">
        <w:trPr>
          <w:trHeight w:val="200"/>
        </w:trPr>
        <w:tc>
          <w:tcPr>
            <w:tcW w:w="550" w:type="dxa"/>
            <w:tcBorders>
              <w:top w:val="single" w:sz="6" w:space="0" w:color="auto"/>
              <w:bottom w:val="single" w:sz="6" w:space="0" w:color="auto"/>
              <w:right w:val="single" w:sz="6" w:space="0" w:color="auto"/>
            </w:tcBorders>
          </w:tcPr>
          <w:p w14:paraId="2D8430F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31</w:t>
            </w:r>
          </w:p>
        </w:tc>
        <w:tc>
          <w:tcPr>
            <w:tcW w:w="3445" w:type="dxa"/>
            <w:tcBorders>
              <w:top w:val="single" w:sz="6" w:space="0" w:color="auto"/>
              <w:left w:val="single" w:sz="6" w:space="0" w:color="auto"/>
              <w:bottom w:val="single" w:sz="6" w:space="0" w:color="auto"/>
              <w:right w:val="single" w:sz="6" w:space="0" w:color="auto"/>
            </w:tcBorders>
          </w:tcPr>
          <w:p w14:paraId="4358064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22F54CE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Структура власностi станом на 31.12.2024</w:t>
            </w:r>
          </w:p>
        </w:tc>
        <w:tc>
          <w:tcPr>
            <w:tcW w:w="1559" w:type="dxa"/>
            <w:tcBorders>
              <w:top w:val="single" w:sz="6" w:space="0" w:color="auto"/>
              <w:left w:val="single" w:sz="6" w:space="0" w:color="auto"/>
              <w:bottom w:val="single" w:sz="6" w:space="0" w:color="auto"/>
              <w:right w:val="single" w:sz="6" w:space="0" w:color="auto"/>
            </w:tcBorders>
          </w:tcPr>
          <w:p w14:paraId="3794DAF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24.10.2025</w:t>
            </w:r>
          </w:p>
        </w:tc>
        <w:tc>
          <w:tcPr>
            <w:tcW w:w="5103" w:type="dxa"/>
            <w:tcBorders>
              <w:top w:val="single" w:sz="6" w:space="0" w:color="auto"/>
              <w:left w:val="single" w:sz="6" w:space="0" w:color="auto"/>
              <w:bottom w:val="single" w:sz="6" w:space="0" w:color="auto"/>
            </w:tcBorders>
          </w:tcPr>
          <w:p w14:paraId="64A2134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2A7623C0" w14:textId="77777777" w:rsidTr="004359F9">
        <w:trPr>
          <w:trHeight w:val="200"/>
        </w:trPr>
        <w:tc>
          <w:tcPr>
            <w:tcW w:w="550" w:type="dxa"/>
            <w:tcBorders>
              <w:top w:val="single" w:sz="6" w:space="0" w:color="auto"/>
              <w:bottom w:val="single" w:sz="6" w:space="0" w:color="auto"/>
              <w:right w:val="single" w:sz="6" w:space="0" w:color="auto"/>
            </w:tcBorders>
          </w:tcPr>
          <w:p w14:paraId="3E0C398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32</w:t>
            </w:r>
          </w:p>
        </w:tc>
        <w:tc>
          <w:tcPr>
            <w:tcW w:w="3445" w:type="dxa"/>
            <w:tcBorders>
              <w:top w:val="single" w:sz="6" w:space="0" w:color="auto"/>
              <w:left w:val="single" w:sz="6" w:space="0" w:color="auto"/>
              <w:bottom w:val="single" w:sz="6" w:space="0" w:color="auto"/>
              <w:right w:val="single" w:sz="6" w:space="0" w:color="auto"/>
            </w:tcBorders>
          </w:tcPr>
          <w:p w14:paraId="7608783D"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3DF9A7D5"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Органiзацiйна структура станом на 31.12.2024 </w:t>
            </w:r>
          </w:p>
        </w:tc>
        <w:tc>
          <w:tcPr>
            <w:tcW w:w="1559" w:type="dxa"/>
            <w:tcBorders>
              <w:top w:val="single" w:sz="6" w:space="0" w:color="auto"/>
              <w:left w:val="single" w:sz="6" w:space="0" w:color="auto"/>
              <w:bottom w:val="single" w:sz="6" w:space="0" w:color="auto"/>
              <w:right w:val="single" w:sz="6" w:space="0" w:color="auto"/>
            </w:tcBorders>
          </w:tcPr>
          <w:p w14:paraId="2DA870F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24.10.2025</w:t>
            </w:r>
          </w:p>
        </w:tc>
        <w:tc>
          <w:tcPr>
            <w:tcW w:w="5103" w:type="dxa"/>
            <w:tcBorders>
              <w:top w:val="single" w:sz="6" w:space="0" w:color="auto"/>
              <w:left w:val="single" w:sz="6" w:space="0" w:color="auto"/>
              <w:bottom w:val="single" w:sz="6" w:space="0" w:color="auto"/>
            </w:tcBorders>
          </w:tcPr>
          <w:p w14:paraId="3202A4B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02C191A0" w14:textId="77777777" w:rsidTr="004359F9">
        <w:trPr>
          <w:trHeight w:val="200"/>
        </w:trPr>
        <w:tc>
          <w:tcPr>
            <w:tcW w:w="550" w:type="dxa"/>
            <w:tcBorders>
              <w:top w:val="single" w:sz="6" w:space="0" w:color="auto"/>
              <w:bottom w:val="single" w:sz="6" w:space="0" w:color="auto"/>
              <w:right w:val="single" w:sz="6" w:space="0" w:color="auto"/>
            </w:tcBorders>
          </w:tcPr>
          <w:p w14:paraId="11464EB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33</w:t>
            </w:r>
          </w:p>
        </w:tc>
        <w:tc>
          <w:tcPr>
            <w:tcW w:w="3445" w:type="dxa"/>
            <w:tcBorders>
              <w:top w:val="single" w:sz="6" w:space="0" w:color="auto"/>
              <w:left w:val="single" w:sz="6" w:space="0" w:color="auto"/>
              <w:bottom w:val="single" w:sz="6" w:space="0" w:color="auto"/>
              <w:right w:val="single" w:sz="6" w:space="0" w:color="auto"/>
            </w:tcBorders>
          </w:tcPr>
          <w:p w14:paraId="5146DE1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26C395E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Фiнансова звiтнiсть (окрема) за 2024 р. </w:t>
            </w:r>
          </w:p>
        </w:tc>
        <w:tc>
          <w:tcPr>
            <w:tcW w:w="1559" w:type="dxa"/>
            <w:tcBorders>
              <w:top w:val="single" w:sz="6" w:space="0" w:color="auto"/>
              <w:left w:val="single" w:sz="6" w:space="0" w:color="auto"/>
              <w:bottom w:val="single" w:sz="6" w:space="0" w:color="auto"/>
              <w:right w:val="single" w:sz="6" w:space="0" w:color="auto"/>
            </w:tcBorders>
          </w:tcPr>
          <w:p w14:paraId="385AFF4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24.10.2025</w:t>
            </w:r>
          </w:p>
        </w:tc>
        <w:tc>
          <w:tcPr>
            <w:tcW w:w="5103" w:type="dxa"/>
            <w:tcBorders>
              <w:top w:val="single" w:sz="6" w:space="0" w:color="auto"/>
              <w:left w:val="single" w:sz="6" w:space="0" w:color="auto"/>
              <w:bottom w:val="single" w:sz="6" w:space="0" w:color="auto"/>
            </w:tcBorders>
          </w:tcPr>
          <w:p w14:paraId="15FF6B3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0E4AB030" w14:textId="77777777" w:rsidTr="004359F9">
        <w:trPr>
          <w:trHeight w:val="200"/>
        </w:trPr>
        <w:tc>
          <w:tcPr>
            <w:tcW w:w="550" w:type="dxa"/>
            <w:tcBorders>
              <w:top w:val="single" w:sz="6" w:space="0" w:color="auto"/>
              <w:bottom w:val="single" w:sz="6" w:space="0" w:color="auto"/>
              <w:right w:val="single" w:sz="6" w:space="0" w:color="auto"/>
            </w:tcBorders>
          </w:tcPr>
          <w:p w14:paraId="56FC5CC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34</w:t>
            </w:r>
          </w:p>
        </w:tc>
        <w:tc>
          <w:tcPr>
            <w:tcW w:w="3445" w:type="dxa"/>
            <w:tcBorders>
              <w:top w:val="single" w:sz="6" w:space="0" w:color="auto"/>
              <w:left w:val="single" w:sz="6" w:space="0" w:color="auto"/>
              <w:bottom w:val="single" w:sz="6" w:space="0" w:color="auto"/>
              <w:right w:val="single" w:sz="6" w:space="0" w:color="auto"/>
            </w:tcBorders>
          </w:tcPr>
          <w:p w14:paraId="2A7FF3D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09BB77A0"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Фiнансова звiтнiсть (консолiдована) за 2024 р.</w:t>
            </w:r>
          </w:p>
        </w:tc>
        <w:tc>
          <w:tcPr>
            <w:tcW w:w="1559" w:type="dxa"/>
            <w:tcBorders>
              <w:top w:val="single" w:sz="6" w:space="0" w:color="auto"/>
              <w:left w:val="single" w:sz="6" w:space="0" w:color="auto"/>
              <w:bottom w:val="single" w:sz="6" w:space="0" w:color="auto"/>
              <w:right w:val="single" w:sz="6" w:space="0" w:color="auto"/>
            </w:tcBorders>
          </w:tcPr>
          <w:p w14:paraId="77E8DEC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24.10.2025</w:t>
            </w:r>
          </w:p>
        </w:tc>
        <w:tc>
          <w:tcPr>
            <w:tcW w:w="5103" w:type="dxa"/>
            <w:tcBorders>
              <w:top w:val="single" w:sz="6" w:space="0" w:color="auto"/>
              <w:left w:val="single" w:sz="6" w:space="0" w:color="auto"/>
              <w:bottom w:val="single" w:sz="6" w:space="0" w:color="auto"/>
            </w:tcBorders>
          </w:tcPr>
          <w:p w14:paraId="3BB79E8F"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62DC25EA" w14:textId="77777777" w:rsidTr="004359F9">
        <w:trPr>
          <w:trHeight w:val="200"/>
        </w:trPr>
        <w:tc>
          <w:tcPr>
            <w:tcW w:w="550" w:type="dxa"/>
            <w:tcBorders>
              <w:top w:val="single" w:sz="6" w:space="0" w:color="auto"/>
              <w:bottom w:val="single" w:sz="6" w:space="0" w:color="auto"/>
              <w:right w:val="single" w:sz="6" w:space="0" w:color="auto"/>
            </w:tcBorders>
          </w:tcPr>
          <w:p w14:paraId="6255EBEA"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35</w:t>
            </w:r>
          </w:p>
        </w:tc>
        <w:tc>
          <w:tcPr>
            <w:tcW w:w="3445" w:type="dxa"/>
            <w:tcBorders>
              <w:top w:val="single" w:sz="6" w:space="0" w:color="auto"/>
              <w:left w:val="single" w:sz="6" w:space="0" w:color="auto"/>
              <w:bottom w:val="single" w:sz="6" w:space="0" w:color="auto"/>
              <w:right w:val="single" w:sz="6" w:space="0" w:color="auto"/>
            </w:tcBorders>
          </w:tcPr>
          <w:p w14:paraId="15485EFB"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14707709"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Повiдомлення про провдення позачергових загальних зборiв 12.01.2026</w:t>
            </w:r>
          </w:p>
        </w:tc>
        <w:tc>
          <w:tcPr>
            <w:tcW w:w="1559" w:type="dxa"/>
            <w:tcBorders>
              <w:top w:val="single" w:sz="6" w:space="0" w:color="auto"/>
              <w:left w:val="single" w:sz="6" w:space="0" w:color="auto"/>
              <w:bottom w:val="single" w:sz="6" w:space="0" w:color="auto"/>
              <w:right w:val="single" w:sz="6" w:space="0" w:color="auto"/>
            </w:tcBorders>
          </w:tcPr>
          <w:p w14:paraId="3993626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23.12.2025</w:t>
            </w:r>
          </w:p>
        </w:tc>
        <w:tc>
          <w:tcPr>
            <w:tcW w:w="5103" w:type="dxa"/>
            <w:tcBorders>
              <w:top w:val="single" w:sz="6" w:space="0" w:color="auto"/>
              <w:left w:val="single" w:sz="6" w:space="0" w:color="auto"/>
              <w:bottom w:val="single" w:sz="6" w:space="0" w:color="auto"/>
            </w:tcBorders>
          </w:tcPr>
          <w:p w14:paraId="66338E0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5BCA9B92" w14:textId="77777777" w:rsidTr="004359F9">
        <w:trPr>
          <w:trHeight w:val="200"/>
        </w:trPr>
        <w:tc>
          <w:tcPr>
            <w:tcW w:w="550" w:type="dxa"/>
            <w:tcBorders>
              <w:top w:val="single" w:sz="6" w:space="0" w:color="auto"/>
              <w:bottom w:val="single" w:sz="6" w:space="0" w:color="auto"/>
              <w:right w:val="single" w:sz="6" w:space="0" w:color="auto"/>
            </w:tcBorders>
          </w:tcPr>
          <w:p w14:paraId="32A76284"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36</w:t>
            </w:r>
          </w:p>
        </w:tc>
        <w:tc>
          <w:tcPr>
            <w:tcW w:w="3445" w:type="dxa"/>
            <w:tcBorders>
              <w:top w:val="single" w:sz="6" w:space="0" w:color="auto"/>
              <w:left w:val="single" w:sz="6" w:space="0" w:color="auto"/>
              <w:bottom w:val="single" w:sz="6" w:space="0" w:color="auto"/>
              <w:right w:val="single" w:sz="6" w:space="0" w:color="auto"/>
            </w:tcBorders>
          </w:tcPr>
          <w:p w14:paraId="5A7B39FE"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446CAF86"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Перелiк документiв, що має надати акцiонер (представник акцiонера) для його участi у загальних зборах 12.01.2026</w:t>
            </w:r>
          </w:p>
        </w:tc>
        <w:tc>
          <w:tcPr>
            <w:tcW w:w="1559" w:type="dxa"/>
            <w:tcBorders>
              <w:top w:val="single" w:sz="6" w:space="0" w:color="auto"/>
              <w:left w:val="single" w:sz="6" w:space="0" w:color="auto"/>
              <w:bottom w:val="single" w:sz="6" w:space="0" w:color="auto"/>
              <w:right w:val="single" w:sz="6" w:space="0" w:color="auto"/>
            </w:tcBorders>
          </w:tcPr>
          <w:p w14:paraId="189670E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23.12.2025</w:t>
            </w:r>
          </w:p>
        </w:tc>
        <w:tc>
          <w:tcPr>
            <w:tcW w:w="5103" w:type="dxa"/>
            <w:tcBorders>
              <w:top w:val="single" w:sz="6" w:space="0" w:color="auto"/>
              <w:left w:val="single" w:sz="6" w:space="0" w:color="auto"/>
              <w:bottom w:val="single" w:sz="6" w:space="0" w:color="auto"/>
            </w:tcBorders>
          </w:tcPr>
          <w:p w14:paraId="5E7579B2"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r w:rsidR="00E842D5" w:rsidRPr="000D3B3D" w14:paraId="63A829F3" w14:textId="77777777" w:rsidTr="004359F9">
        <w:trPr>
          <w:trHeight w:val="200"/>
        </w:trPr>
        <w:tc>
          <w:tcPr>
            <w:tcW w:w="550" w:type="dxa"/>
            <w:tcBorders>
              <w:top w:val="single" w:sz="6" w:space="0" w:color="auto"/>
              <w:bottom w:val="single" w:sz="6" w:space="0" w:color="auto"/>
              <w:right w:val="single" w:sz="6" w:space="0" w:color="auto"/>
            </w:tcBorders>
          </w:tcPr>
          <w:p w14:paraId="06BF1E30"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37</w:t>
            </w:r>
          </w:p>
        </w:tc>
        <w:tc>
          <w:tcPr>
            <w:tcW w:w="3445" w:type="dxa"/>
            <w:tcBorders>
              <w:top w:val="single" w:sz="6" w:space="0" w:color="auto"/>
              <w:left w:val="single" w:sz="6" w:space="0" w:color="auto"/>
              <w:bottom w:val="single" w:sz="6" w:space="0" w:color="auto"/>
              <w:right w:val="single" w:sz="6" w:space="0" w:color="auto"/>
            </w:tcBorders>
          </w:tcPr>
          <w:p w14:paraId="6CF5CB5C"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p>
          <w:p w14:paraId="2C8783E8"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 Iнформацiя про загальну кiлькiсть акцiй та голосуючих акцiй </w:t>
            </w:r>
          </w:p>
        </w:tc>
        <w:tc>
          <w:tcPr>
            <w:tcW w:w="1559" w:type="dxa"/>
            <w:tcBorders>
              <w:top w:val="single" w:sz="6" w:space="0" w:color="auto"/>
              <w:left w:val="single" w:sz="6" w:space="0" w:color="auto"/>
              <w:bottom w:val="single" w:sz="6" w:space="0" w:color="auto"/>
              <w:right w:val="single" w:sz="6" w:space="0" w:color="auto"/>
            </w:tcBorders>
          </w:tcPr>
          <w:p w14:paraId="65DC1BF1"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23.12.2025</w:t>
            </w:r>
          </w:p>
        </w:tc>
        <w:tc>
          <w:tcPr>
            <w:tcW w:w="5103" w:type="dxa"/>
            <w:tcBorders>
              <w:top w:val="single" w:sz="6" w:space="0" w:color="auto"/>
              <w:left w:val="single" w:sz="6" w:space="0" w:color="auto"/>
              <w:bottom w:val="single" w:sz="6" w:space="0" w:color="auto"/>
            </w:tcBorders>
          </w:tcPr>
          <w:p w14:paraId="4828E363" w14:textId="77777777" w:rsidR="00CB6FBF" w:rsidRPr="00AC063A" w:rsidRDefault="00CB6FBF" w:rsidP="004359F9">
            <w:pPr>
              <w:widowControl w:val="0"/>
              <w:autoSpaceDE w:val="0"/>
              <w:autoSpaceDN w:val="0"/>
              <w:adjustRightInd w:val="0"/>
              <w:spacing w:after="0" w:line="240" w:lineRule="auto"/>
              <w:jc w:val="center"/>
              <w:rPr>
                <w:rFonts w:ascii="Times New Roman CYR" w:hAnsi="Times New Roman CYR" w:cs="Times New Roman CYR"/>
                <w:noProof/>
                <w:kern w:val="0"/>
                <w:sz w:val="22"/>
                <w:szCs w:val="22"/>
                <w:lang w:val="uk-UA"/>
              </w:rPr>
            </w:pPr>
            <w:r w:rsidRPr="00AC063A">
              <w:rPr>
                <w:rFonts w:ascii="Times New Roman CYR" w:hAnsi="Times New Roman CYR" w:cs="Times New Roman CYR"/>
                <w:noProof/>
                <w:kern w:val="0"/>
                <w:sz w:val="22"/>
                <w:szCs w:val="22"/>
                <w:lang w:val="uk-UA"/>
              </w:rPr>
              <w:t xml:space="preserve">http://konti.emitents.net.ua/ua/docs/?fg_id=102   </w:t>
            </w:r>
          </w:p>
        </w:tc>
      </w:tr>
    </w:tbl>
    <w:p w14:paraId="455E3913" w14:textId="77777777" w:rsidR="00CB6FBF" w:rsidRPr="00AC063A" w:rsidRDefault="00CB6FBF" w:rsidP="004359F9">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p w14:paraId="4AC07A06" w14:textId="77777777" w:rsidR="00CB6FBF" w:rsidRPr="00AC063A" w:rsidRDefault="00CB6FBF">
      <w:pPr>
        <w:widowControl w:val="0"/>
        <w:autoSpaceDE w:val="0"/>
        <w:autoSpaceDN w:val="0"/>
        <w:adjustRightInd w:val="0"/>
        <w:spacing w:after="0" w:line="240" w:lineRule="auto"/>
        <w:rPr>
          <w:rFonts w:ascii="Times New Roman CYR" w:hAnsi="Times New Roman CYR" w:cs="Times New Roman CYR"/>
          <w:noProof/>
          <w:kern w:val="0"/>
          <w:sz w:val="22"/>
          <w:szCs w:val="22"/>
          <w:lang w:val="uk-UA"/>
        </w:rPr>
      </w:pPr>
    </w:p>
    <w:sectPr w:rsidR="00CB6FBF" w:rsidRPr="00AC063A">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15"/>
    <w:rsid w:val="00012EFB"/>
    <w:rsid w:val="000A1959"/>
    <w:rsid w:val="000D3B3D"/>
    <w:rsid w:val="000E1257"/>
    <w:rsid w:val="00296F15"/>
    <w:rsid w:val="004359F9"/>
    <w:rsid w:val="00567ED6"/>
    <w:rsid w:val="007C6D82"/>
    <w:rsid w:val="0082055C"/>
    <w:rsid w:val="00A32D73"/>
    <w:rsid w:val="00AB25D3"/>
    <w:rsid w:val="00AC063A"/>
    <w:rsid w:val="00B43F00"/>
    <w:rsid w:val="00CB6FBF"/>
    <w:rsid w:val="00E8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3B8DB"/>
  <w14:defaultImageDpi w14:val="0"/>
  <w15:docId w15:val="{E7A528BA-9B73-4EFC-B574-61C4D635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B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7ED6"/>
    <w:rPr>
      <w:color w:val="467886" w:themeColor="hyperlink"/>
      <w:u w:val="single"/>
    </w:rPr>
  </w:style>
  <w:style w:type="character" w:styleId="a4">
    <w:name w:val="Unresolved Mention"/>
    <w:basedOn w:val="a0"/>
    <w:uiPriority w:val="99"/>
    <w:semiHidden/>
    <w:unhideWhenUsed/>
    <w:rsid w:val="0056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rs.gov.ua/PublicData/PublicDataSubmissionPack.aspx?submission_pack_version_id=202078" TargetMode="External"/><Relationship Id="rId3" Type="http://schemas.openxmlformats.org/officeDocument/2006/relationships/webSettings" Target="webSettings.xml"/><Relationship Id="rId7" Type="http://schemas.openxmlformats.org/officeDocument/2006/relationships/hyperlink" Target="https://portal.frs.gov.ua/PublicData/PublicDataSearch.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onti.emitents.net.ua/get_file.php?guid=de489f3fb96c85708dd2f93cbbfaa734&amp;type=doc" TargetMode="External"/><Relationship Id="rId11" Type="http://schemas.openxmlformats.org/officeDocument/2006/relationships/fontTable" Target="fontTable.xml"/><Relationship Id="rId5" Type="http://schemas.openxmlformats.org/officeDocument/2006/relationships/hyperlink" Target="http://konti.emitents.net.ua/ua/docs/?fg_id=102" TargetMode="External"/><Relationship Id="rId10" Type="http://schemas.openxmlformats.org/officeDocument/2006/relationships/hyperlink" Target="https://portal.frs.gov.ua/PublicData/PublicDataSubmissionPack.aspx?submission_pack_version_id=202078" TargetMode="External"/><Relationship Id="rId4" Type="http://schemas.openxmlformats.org/officeDocument/2006/relationships/hyperlink" Target="http://konti.emitents.net.ua" TargetMode="External"/><Relationship Id="rId9" Type="http://schemas.openxmlformats.org/officeDocument/2006/relationships/hyperlink" Target="https://portal.frs.gov.ua/PublicData/PublicDataSubmissionPack.aspx?submission_pack_version_id=202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46</Pages>
  <Words>18921</Words>
  <Characters>107853</Characters>
  <Application>Microsoft Office Word</Application>
  <DocSecurity>0</DocSecurity>
  <Lines>898</Lines>
  <Paragraphs>253</Paragraphs>
  <ScaleCrop>false</ScaleCrop>
  <Company/>
  <LinksUpToDate>false</LinksUpToDate>
  <CharactersWithSpaces>126521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Черемісова</dc:creator>
  <cp:keywords/>
  <dc:description/>
  <cp:lastModifiedBy>Олена Черемісова</cp:lastModifiedBy>
  <cp:revision>11</cp:revision>
  <dcterms:created xsi:type="dcterms:W3CDTF">2026-04-30T11:27:00Z</dcterms:created>
  <dcterms:modified xsi:type="dcterms:W3CDTF">2026-04-30T11:42:00Z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fb512-44b8-401f-9681-8fd030c0c357_Enabled">
    <vt:lpwstr>true</vt:lpwstr>
  </property>
  <property fmtid="{D5CDD505-2E9C-101B-9397-08002B2CF9AE}" pid="3" name="MSIP_Label_cb0fb512-44b8-401f-9681-8fd030c0c357_SetDate">
    <vt:lpwstr>2026-04-30T11:28:42Z</vt:lpwstr>
  </property>
  <property fmtid="{D5CDD505-2E9C-101B-9397-08002B2CF9AE}" pid="4" name="MSIP_Label_cb0fb512-44b8-401f-9681-8fd030c0c357_Method">
    <vt:lpwstr>Standard</vt:lpwstr>
  </property>
  <property fmtid="{D5CDD505-2E9C-101B-9397-08002B2CF9AE}" pid="5" name="MSIP_Label_cb0fb512-44b8-401f-9681-8fd030c0c357_Name">
    <vt:lpwstr>cb0fb512-44b8-401f-9681-8fd030c0c357</vt:lpwstr>
  </property>
  <property fmtid="{D5CDD505-2E9C-101B-9397-08002B2CF9AE}" pid="6" name="MSIP_Label_cb0fb512-44b8-401f-9681-8fd030c0c357_SiteId">
    <vt:lpwstr>270f3e8c-c758-4ef8-8a94-b10c8fd59638</vt:lpwstr>
  </property>
  <property fmtid="{D5CDD505-2E9C-101B-9397-08002B2CF9AE}" pid="7" name="MSIP_Label_cb0fb512-44b8-401f-9681-8fd030c0c357_ActionId">
    <vt:lpwstr>078a53a5-9e9e-4a02-b9ee-14f96f158fe3</vt:lpwstr>
  </property>
  <property fmtid="{D5CDD505-2E9C-101B-9397-08002B2CF9AE}" pid="8" name="MSIP_Label_cb0fb512-44b8-401f-9681-8fd030c0c357_ContentBits">
    <vt:lpwstr>0</vt:lpwstr>
  </property>
  <property fmtid="{D5CDD505-2E9C-101B-9397-08002B2CF9AE}" pid="9" name="MSIP_Label_cb0fb512-44b8-401f-9681-8fd030c0c357_Tag">
    <vt:lpwstr>10, 3, 0, 1</vt:lpwstr>
  </property>
</Properties>
</file>