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9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ТИТУЛЬНИЙ АРКУШ</w:t>
      </w:r>
    </w:p>
    <w:p w14:paraId="53FB6F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 w14:paraId="5700EC8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E59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06.05.2026</w:t>
            </w:r>
          </w:p>
        </w:tc>
      </w:tr>
      <w:tr w:rsidR="00000000" w14:paraId="4D9958F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DE3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документа)</w:t>
            </w:r>
          </w:p>
        </w:tc>
      </w:tr>
      <w:tr w:rsidR="00000000" w14:paraId="27EE9E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F6AA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б/н</w:t>
            </w:r>
          </w:p>
        </w:tc>
      </w:tr>
      <w:tr w:rsidR="00000000" w14:paraId="64E262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F1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документа)</w:t>
            </w:r>
          </w:p>
        </w:tc>
      </w:tr>
    </w:tbl>
    <w:p w14:paraId="5BE0259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 w14:paraId="1774AA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FD5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Підтверджую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ідентичність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достовірність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розкрита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емітентами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цінних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паперів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, а також особами,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надають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за такими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паперами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далі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).</w:t>
            </w:r>
          </w:p>
        </w:tc>
      </w:tr>
    </w:tbl>
    <w:p w14:paraId="71B352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 w14:paraId="17EADE85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77D6E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Генеральний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директор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1F5A2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5E64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B30B7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0E3A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Кошляк В.С. </w:t>
            </w:r>
          </w:p>
        </w:tc>
      </w:tr>
      <w:tr w:rsidR="00000000" w14:paraId="090BEE2B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8674D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061F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BE928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/ особи, яка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C378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680453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</w:tbl>
    <w:p w14:paraId="29BCAFE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6B5FB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Особлива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іпотечні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цінні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папери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сертифікати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фонду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нерухомістю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емітента</w:t>
      </w:r>
      <w:proofErr w:type="spellEnd"/>
    </w:p>
    <w:p w14:paraId="4E89C61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81E3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І.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Загальні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відомості</w:t>
      </w:r>
      <w:proofErr w:type="spellEnd"/>
    </w:p>
    <w:p w14:paraId="0FFFDD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</w:t>
      </w:r>
      <w:proofErr w:type="spellStart"/>
      <w:r>
        <w:rPr>
          <w:rFonts w:ascii="Times New Roman" w:hAnsi="Times New Roman" w:cs="Times New Roman"/>
          <w:kern w:val="0"/>
        </w:rPr>
        <w:t>Повне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найменування</w:t>
      </w:r>
      <w:proofErr w:type="spellEnd"/>
      <w:r>
        <w:rPr>
          <w:rFonts w:ascii="Times New Roman" w:hAnsi="Times New Roman" w:cs="Times New Roman"/>
          <w:kern w:val="0"/>
        </w:rPr>
        <w:t xml:space="preserve">: </w:t>
      </w:r>
      <w:proofErr w:type="spellStart"/>
      <w:r>
        <w:rPr>
          <w:rFonts w:ascii="Times New Roman" w:hAnsi="Times New Roman" w:cs="Times New Roman"/>
          <w:kern w:val="0"/>
        </w:rPr>
        <w:t>Приватне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акцiонерне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товариство</w:t>
      </w:r>
      <w:proofErr w:type="spellEnd"/>
      <w:r>
        <w:rPr>
          <w:rFonts w:ascii="Times New Roman" w:hAnsi="Times New Roman" w:cs="Times New Roman"/>
          <w:kern w:val="0"/>
        </w:rPr>
        <w:t xml:space="preserve"> "</w:t>
      </w:r>
      <w:proofErr w:type="spellStart"/>
      <w:r>
        <w:rPr>
          <w:rFonts w:ascii="Times New Roman" w:hAnsi="Times New Roman" w:cs="Times New Roman"/>
          <w:kern w:val="0"/>
        </w:rPr>
        <w:t>Виробниче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об'єднання</w:t>
      </w:r>
      <w:proofErr w:type="spellEnd"/>
      <w:r>
        <w:rPr>
          <w:rFonts w:ascii="Times New Roman" w:hAnsi="Times New Roman" w:cs="Times New Roman"/>
          <w:kern w:val="0"/>
        </w:rPr>
        <w:t xml:space="preserve"> "</w:t>
      </w:r>
      <w:proofErr w:type="spellStart"/>
      <w:r>
        <w:rPr>
          <w:rFonts w:ascii="Times New Roman" w:hAnsi="Times New Roman" w:cs="Times New Roman"/>
          <w:kern w:val="0"/>
        </w:rPr>
        <w:t>Конті</w:t>
      </w:r>
      <w:proofErr w:type="spellEnd"/>
      <w:r>
        <w:rPr>
          <w:rFonts w:ascii="Times New Roman" w:hAnsi="Times New Roman" w:cs="Times New Roman"/>
          <w:kern w:val="0"/>
        </w:rPr>
        <w:t>"</w:t>
      </w:r>
    </w:p>
    <w:p w14:paraId="65E88F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</w:t>
      </w:r>
      <w:proofErr w:type="spellStart"/>
      <w:r>
        <w:rPr>
          <w:rFonts w:ascii="Times New Roman" w:hAnsi="Times New Roman" w:cs="Times New Roman"/>
          <w:kern w:val="0"/>
        </w:rPr>
        <w:t>Організаційно-правова</w:t>
      </w:r>
      <w:proofErr w:type="spellEnd"/>
      <w:r>
        <w:rPr>
          <w:rFonts w:ascii="Times New Roman" w:hAnsi="Times New Roman" w:cs="Times New Roman"/>
          <w:kern w:val="0"/>
        </w:rPr>
        <w:t xml:space="preserve"> форма: </w:t>
      </w:r>
      <w:proofErr w:type="spellStart"/>
      <w:r>
        <w:rPr>
          <w:rFonts w:ascii="Times New Roman" w:hAnsi="Times New Roman" w:cs="Times New Roman"/>
          <w:kern w:val="0"/>
        </w:rPr>
        <w:t>Акціонерне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товариство</w:t>
      </w:r>
      <w:proofErr w:type="spellEnd"/>
    </w:p>
    <w:p w14:paraId="25C828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</w:t>
      </w:r>
      <w:proofErr w:type="spellStart"/>
      <w:r>
        <w:rPr>
          <w:rFonts w:ascii="Times New Roman" w:hAnsi="Times New Roman" w:cs="Times New Roman"/>
          <w:kern w:val="0"/>
        </w:rPr>
        <w:t>Місцезнаходження</w:t>
      </w:r>
      <w:proofErr w:type="spellEnd"/>
      <w:r>
        <w:rPr>
          <w:rFonts w:ascii="Times New Roman" w:hAnsi="Times New Roman" w:cs="Times New Roman"/>
          <w:kern w:val="0"/>
        </w:rPr>
        <w:t xml:space="preserve">: 85114, </w:t>
      </w:r>
      <w:proofErr w:type="spellStart"/>
      <w:r>
        <w:rPr>
          <w:rFonts w:ascii="Times New Roman" w:hAnsi="Times New Roman" w:cs="Times New Roman"/>
          <w:kern w:val="0"/>
        </w:rPr>
        <w:t>Донецька</w:t>
      </w:r>
      <w:proofErr w:type="spellEnd"/>
      <w:r>
        <w:rPr>
          <w:rFonts w:ascii="Times New Roman" w:hAnsi="Times New Roman" w:cs="Times New Roman"/>
          <w:kern w:val="0"/>
        </w:rPr>
        <w:t xml:space="preserve"> обл., </w:t>
      </w:r>
      <w:proofErr w:type="spellStart"/>
      <w:r>
        <w:rPr>
          <w:rFonts w:ascii="Times New Roman" w:hAnsi="Times New Roman" w:cs="Times New Roman"/>
          <w:kern w:val="0"/>
        </w:rPr>
        <w:t>місто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Костянтинівка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Білих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Янголів</w:t>
      </w:r>
      <w:proofErr w:type="spellEnd"/>
      <w:r>
        <w:rPr>
          <w:rFonts w:ascii="Times New Roman" w:hAnsi="Times New Roman" w:cs="Times New Roman"/>
          <w:kern w:val="0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</w:rPr>
        <w:t>Інтернаціональна</w:t>
      </w:r>
      <w:proofErr w:type="spellEnd"/>
      <w:r>
        <w:rPr>
          <w:rFonts w:ascii="Times New Roman" w:hAnsi="Times New Roman" w:cs="Times New Roman"/>
          <w:kern w:val="0"/>
        </w:rPr>
        <w:t>), бул. 460</w:t>
      </w:r>
    </w:p>
    <w:p w14:paraId="0ACB66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</w:t>
      </w:r>
      <w:proofErr w:type="spellStart"/>
      <w:r>
        <w:rPr>
          <w:rFonts w:ascii="Times New Roman" w:hAnsi="Times New Roman" w:cs="Times New Roman"/>
          <w:kern w:val="0"/>
        </w:rPr>
        <w:t>Ідентифікаційний</w:t>
      </w:r>
      <w:proofErr w:type="spellEnd"/>
      <w:r>
        <w:rPr>
          <w:rFonts w:ascii="Times New Roman" w:hAnsi="Times New Roman" w:cs="Times New Roman"/>
          <w:kern w:val="0"/>
        </w:rPr>
        <w:t xml:space="preserve"> код </w:t>
      </w:r>
      <w:proofErr w:type="spellStart"/>
      <w:r>
        <w:rPr>
          <w:rFonts w:ascii="Times New Roman" w:hAnsi="Times New Roman" w:cs="Times New Roman"/>
          <w:kern w:val="0"/>
        </w:rPr>
        <w:t>юридичної</w:t>
      </w:r>
      <w:proofErr w:type="spellEnd"/>
      <w:r>
        <w:rPr>
          <w:rFonts w:ascii="Times New Roman" w:hAnsi="Times New Roman" w:cs="Times New Roman"/>
          <w:kern w:val="0"/>
        </w:rPr>
        <w:t xml:space="preserve"> особи: 25112243</w:t>
      </w:r>
    </w:p>
    <w:p w14:paraId="3817F2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5. </w:t>
      </w:r>
      <w:proofErr w:type="spellStart"/>
      <w:r>
        <w:rPr>
          <w:rFonts w:ascii="Times New Roman" w:hAnsi="Times New Roman" w:cs="Times New Roman"/>
          <w:kern w:val="0"/>
        </w:rPr>
        <w:t>Міжміський</w:t>
      </w:r>
      <w:proofErr w:type="spellEnd"/>
      <w:r>
        <w:rPr>
          <w:rFonts w:ascii="Times New Roman" w:hAnsi="Times New Roman" w:cs="Times New Roman"/>
          <w:kern w:val="0"/>
        </w:rPr>
        <w:t xml:space="preserve"> код та номер телефону: +380503265334 </w:t>
      </w:r>
    </w:p>
    <w:p w14:paraId="09CFF40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6. Адреса </w:t>
      </w:r>
      <w:proofErr w:type="spellStart"/>
      <w:r>
        <w:rPr>
          <w:rFonts w:ascii="Times New Roman" w:hAnsi="Times New Roman" w:cs="Times New Roman"/>
          <w:kern w:val="0"/>
        </w:rPr>
        <w:t>електронної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пошти</w:t>
      </w:r>
      <w:proofErr w:type="spellEnd"/>
      <w:r>
        <w:rPr>
          <w:rFonts w:ascii="Times New Roman" w:hAnsi="Times New Roman" w:cs="Times New Roman"/>
          <w:kern w:val="0"/>
        </w:rPr>
        <w:t xml:space="preserve">, яка є </w:t>
      </w:r>
      <w:proofErr w:type="spellStart"/>
      <w:r>
        <w:rPr>
          <w:rFonts w:ascii="Times New Roman" w:hAnsi="Times New Roman" w:cs="Times New Roman"/>
          <w:kern w:val="0"/>
        </w:rPr>
        <w:t>офіційним</w:t>
      </w:r>
      <w:proofErr w:type="spellEnd"/>
      <w:r>
        <w:rPr>
          <w:rFonts w:ascii="Times New Roman" w:hAnsi="Times New Roman" w:cs="Times New Roman"/>
          <w:kern w:val="0"/>
        </w:rPr>
        <w:t xml:space="preserve"> каналом </w:t>
      </w:r>
      <w:proofErr w:type="spellStart"/>
      <w:r>
        <w:rPr>
          <w:rFonts w:ascii="Times New Roman" w:hAnsi="Times New Roman" w:cs="Times New Roman"/>
          <w:kern w:val="0"/>
        </w:rPr>
        <w:t>зв’язку</w:t>
      </w:r>
      <w:proofErr w:type="spellEnd"/>
      <w:r>
        <w:rPr>
          <w:rFonts w:ascii="Times New Roman" w:hAnsi="Times New Roman" w:cs="Times New Roman"/>
          <w:kern w:val="0"/>
        </w:rPr>
        <w:t>: cheremisova@konti.ua</w:t>
      </w:r>
    </w:p>
    <w:p w14:paraId="09D24AC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7. </w:t>
      </w:r>
      <w:proofErr w:type="spellStart"/>
      <w:r>
        <w:rPr>
          <w:rFonts w:ascii="Times New Roman" w:hAnsi="Times New Roman" w:cs="Times New Roman"/>
          <w:kern w:val="0"/>
        </w:rPr>
        <w:t>Повне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найменування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ідентифікаційний</w:t>
      </w:r>
      <w:proofErr w:type="spellEnd"/>
      <w:r>
        <w:rPr>
          <w:rFonts w:ascii="Times New Roman" w:hAnsi="Times New Roman" w:cs="Times New Roman"/>
          <w:kern w:val="0"/>
        </w:rPr>
        <w:t xml:space="preserve"> код </w:t>
      </w:r>
      <w:proofErr w:type="spellStart"/>
      <w:r>
        <w:rPr>
          <w:rFonts w:ascii="Times New Roman" w:hAnsi="Times New Roman" w:cs="Times New Roman"/>
          <w:kern w:val="0"/>
        </w:rPr>
        <w:t>юридичної</w:t>
      </w:r>
      <w:proofErr w:type="spellEnd"/>
      <w:r>
        <w:rPr>
          <w:rFonts w:ascii="Times New Roman" w:hAnsi="Times New Roman" w:cs="Times New Roman"/>
          <w:kern w:val="0"/>
        </w:rPr>
        <w:t xml:space="preserve"> особи, </w:t>
      </w:r>
      <w:proofErr w:type="spellStart"/>
      <w:r>
        <w:rPr>
          <w:rFonts w:ascii="Times New Roman" w:hAnsi="Times New Roman" w:cs="Times New Roman"/>
          <w:kern w:val="0"/>
        </w:rPr>
        <w:t>країна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реєстрації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юридичної</w:t>
      </w:r>
      <w:proofErr w:type="spellEnd"/>
      <w:r>
        <w:rPr>
          <w:rFonts w:ascii="Times New Roman" w:hAnsi="Times New Roman" w:cs="Times New Roman"/>
          <w:kern w:val="0"/>
        </w:rPr>
        <w:t xml:space="preserve"> особи та номер </w:t>
      </w:r>
      <w:proofErr w:type="spellStart"/>
      <w:r>
        <w:rPr>
          <w:rFonts w:ascii="Times New Roman" w:hAnsi="Times New Roman" w:cs="Times New Roman"/>
          <w:kern w:val="0"/>
        </w:rPr>
        <w:t>свідоцтва</w:t>
      </w:r>
      <w:proofErr w:type="spellEnd"/>
      <w:r>
        <w:rPr>
          <w:rFonts w:ascii="Times New Roman" w:hAnsi="Times New Roman" w:cs="Times New Roman"/>
          <w:kern w:val="0"/>
        </w:rPr>
        <w:t xml:space="preserve"> про </w:t>
      </w:r>
      <w:proofErr w:type="spellStart"/>
      <w:r>
        <w:rPr>
          <w:rFonts w:ascii="Times New Roman" w:hAnsi="Times New Roman" w:cs="Times New Roman"/>
          <w:kern w:val="0"/>
        </w:rPr>
        <w:t>включення</w:t>
      </w:r>
      <w:proofErr w:type="spellEnd"/>
      <w:r>
        <w:rPr>
          <w:rFonts w:ascii="Times New Roman" w:hAnsi="Times New Roman" w:cs="Times New Roman"/>
          <w:kern w:val="0"/>
        </w:rPr>
        <w:t xml:space="preserve"> до </w:t>
      </w:r>
      <w:proofErr w:type="spellStart"/>
      <w:r>
        <w:rPr>
          <w:rFonts w:ascii="Times New Roman" w:hAnsi="Times New Roman" w:cs="Times New Roman"/>
          <w:kern w:val="0"/>
        </w:rPr>
        <w:t>Реєстру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осіб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уповноважених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надавати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інформаційні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послуги</w:t>
      </w:r>
      <w:proofErr w:type="spellEnd"/>
      <w:r>
        <w:rPr>
          <w:rFonts w:ascii="Times New Roman" w:hAnsi="Times New Roman" w:cs="Times New Roman"/>
          <w:kern w:val="0"/>
        </w:rPr>
        <w:t xml:space="preserve"> на ринках </w:t>
      </w:r>
      <w:proofErr w:type="spellStart"/>
      <w:r>
        <w:rPr>
          <w:rFonts w:ascii="Times New Roman" w:hAnsi="Times New Roman" w:cs="Times New Roman"/>
          <w:kern w:val="0"/>
        </w:rPr>
        <w:t>капіталу</w:t>
      </w:r>
      <w:proofErr w:type="spellEnd"/>
      <w:r>
        <w:rPr>
          <w:rFonts w:ascii="Times New Roman" w:hAnsi="Times New Roman" w:cs="Times New Roman"/>
          <w:kern w:val="0"/>
        </w:rPr>
        <w:t xml:space="preserve"> та </w:t>
      </w:r>
      <w:proofErr w:type="spellStart"/>
      <w:r>
        <w:rPr>
          <w:rFonts w:ascii="Times New Roman" w:hAnsi="Times New Roman" w:cs="Times New Roman"/>
          <w:kern w:val="0"/>
        </w:rPr>
        <w:t>організованих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товарних</w:t>
      </w:r>
      <w:proofErr w:type="spellEnd"/>
      <w:r>
        <w:rPr>
          <w:rFonts w:ascii="Times New Roman" w:hAnsi="Times New Roman" w:cs="Times New Roman"/>
          <w:kern w:val="0"/>
        </w:rPr>
        <w:t xml:space="preserve"> ринках особи, яка </w:t>
      </w:r>
      <w:proofErr w:type="spellStart"/>
      <w:r>
        <w:rPr>
          <w:rFonts w:ascii="Times New Roman" w:hAnsi="Times New Roman" w:cs="Times New Roman"/>
          <w:kern w:val="0"/>
        </w:rPr>
        <w:t>провадить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діяльність</w:t>
      </w:r>
      <w:proofErr w:type="spellEnd"/>
      <w:r>
        <w:rPr>
          <w:rFonts w:ascii="Times New Roman" w:hAnsi="Times New Roman" w:cs="Times New Roman"/>
          <w:kern w:val="0"/>
        </w:rPr>
        <w:t xml:space="preserve"> з </w:t>
      </w:r>
      <w:proofErr w:type="spellStart"/>
      <w:r>
        <w:rPr>
          <w:rFonts w:ascii="Times New Roman" w:hAnsi="Times New Roman" w:cs="Times New Roman"/>
          <w:kern w:val="0"/>
        </w:rPr>
        <w:t>оприлюднення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регульованої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інформації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від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імені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учасників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ринків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капіталу</w:t>
      </w:r>
      <w:proofErr w:type="spellEnd"/>
      <w:r>
        <w:rPr>
          <w:rFonts w:ascii="Times New Roman" w:hAnsi="Times New Roman" w:cs="Times New Roman"/>
          <w:kern w:val="0"/>
        </w:rPr>
        <w:t xml:space="preserve"> та </w:t>
      </w:r>
      <w:proofErr w:type="spellStart"/>
      <w:r>
        <w:rPr>
          <w:rFonts w:ascii="Times New Roman" w:hAnsi="Times New Roman" w:cs="Times New Roman"/>
          <w:kern w:val="0"/>
        </w:rPr>
        <w:t>професійних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учасників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організованих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товарних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ринків</w:t>
      </w:r>
      <w:proofErr w:type="spellEnd"/>
      <w:r>
        <w:rPr>
          <w:rFonts w:ascii="Times New Roman" w:hAnsi="Times New Roman" w:cs="Times New Roman"/>
          <w:kern w:val="0"/>
        </w:rPr>
        <w:t xml:space="preserve"> (у </w:t>
      </w:r>
      <w:proofErr w:type="spellStart"/>
      <w:r>
        <w:rPr>
          <w:rFonts w:ascii="Times New Roman" w:hAnsi="Times New Roman" w:cs="Times New Roman"/>
          <w:kern w:val="0"/>
        </w:rPr>
        <w:t>разі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здійснення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оприлюднення</w:t>
      </w:r>
      <w:proofErr w:type="spellEnd"/>
      <w:r>
        <w:rPr>
          <w:rFonts w:ascii="Times New Roman" w:hAnsi="Times New Roman" w:cs="Times New Roman"/>
          <w:kern w:val="0"/>
        </w:rPr>
        <w:t xml:space="preserve">): </w:t>
      </w:r>
    </w:p>
    <w:p w14:paraId="638C57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8. </w:t>
      </w:r>
      <w:proofErr w:type="spellStart"/>
      <w:r>
        <w:rPr>
          <w:rFonts w:ascii="Times New Roman" w:hAnsi="Times New Roman" w:cs="Times New Roman"/>
          <w:kern w:val="0"/>
        </w:rPr>
        <w:t>Повне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найменування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ідентифікаційний</w:t>
      </w:r>
      <w:proofErr w:type="spellEnd"/>
      <w:r>
        <w:rPr>
          <w:rFonts w:ascii="Times New Roman" w:hAnsi="Times New Roman" w:cs="Times New Roman"/>
          <w:kern w:val="0"/>
        </w:rPr>
        <w:t xml:space="preserve"> код </w:t>
      </w:r>
      <w:proofErr w:type="spellStart"/>
      <w:r>
        <w:rPr>
          <w:rFonts w:ascii="Times New Roman" w:hAnsi="Times New Roman" w:cs="Times New Roman"/>
          <w:kern w:val="0"/>
        </w:rPr>
        <w:t>юридичної</w:t>
      </w:r>
      <w:proofErr w:type="spellEnd"/>
      <w:r>
        <w:rPr>
          <w:rFonts w:ascii="Times New Roman" w:hAnsi="Times New Roman" w:cs="Times New Roman"/>
          <w:kern w:val="0"/>
        </w:rPr>
        <w:t xml:space="preserve"> особи, </w:t>
      </w:r>
      <w:proofErr w:type="spellStart"/>
      <w:r>
        <w:rPr>
          <w:rFonts w:ascii="Times New Roman" w:hAnsi="Times New Roman" w:cs="Times New Roman"/>
          <w:kern w:val="0"/>
        </w:rPr>
        <w:t>країна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реєстрації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юридичної</w:t>
      </w:r>
      <w:proofErr w:type="spellEnd"/>
      <w:r>
        <w:rPr>
          <w:rFonts w:ascii="Times New Roman" w:hAnsi="Times New Roman" w:cs="Times New Roman"/>
          <w:kern w:val="0"/>
        </w:rPr>
        <w:t xml:space="preserve"> особи та номер </w:t>
      </w:r>
      <w:proofErr w:type="spellStart"/>
      <w:r>
        <w:rPr>
          <w:rFonts w:ascii="Times New Roman" w:hAnsi="Times New Roman" w:cs="Times New Roman"/>
          <w:kern w:val="0"/>
        </w:rPr>
        <w:t>свідоцтва</w:t>
      </w:r>
      <w:proofErr w:type="spellEnd"/>
      <w:r>
        <w:rPr>
          <w:rFonts w:ascii="Times New Roman" w:hAnsi="Times New Roman" w:cs="Times New Roman"/>
          <w:kern w:val="0"/>
        </w:rPr>
        <w:t xml:space="preserve"> про </w:t>
      </w:r>
      <w:proofErr w:type="spellStart"/>
      <w:r>
        <w:rPr>
          <w:rFonts w:ascii="Times New Roman" w:hAnsi="Times New Roman" w:cs="Times New Roman"/>
          <w:kern w:val="0"/>
        </w:rPr>
        <w:t>включення</w:t>
      </w:r>
      <w:proofErr w:type="spellEnd"/>
      <w:r>
        <w:rPr>
          <w:rFonts w:ascii="Times New Roman" w:hAnsi="Times New Roman" w:cs="Times New Roman"/>
          <w:kern w:val="0"/>
        </w:rPr>
        <w:t xml:space="preserve"> до </w:t>
      </w:r>
      <w:proofErr w:type="spellStart"/>
      <w:r>
        <w:rPr>
          <w:rFonts w:ascii="Times New Roman" w:hAnsi="Times New Roman" w:cs="Times New Roman"/>
          <w:kern w:val="0"/>
        </w:rPr>
        <w:t>Реєстру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осіб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уповноважених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надавати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інформаційні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послуги</w:t>
      </w:r>
      <w:proofErr w:type="spellEnd"/>
      <w:r>
        <w:rPr>
          <w:rFonts w:ascii="Times New Roman" w:hAnsi="Times New Roman" w:cs="Times New Roman"/>
          <w:kern w:val="0"/>
        </w:rPr>
        <w:t xml:space="preserve"> на ринках </w:t>
      </w:r>
      <w:proofErr w:type="spellStart"/>
      <w:r>
        <w:rPr>
          <w:rFonts w:ascii="Times New Roman" w:hAnsi="Times New Roman" w:cs="Times New Roman"/>
          <w:kern w:val="0"/>
        </w:rPr>
        <w:t>капіталу</w:t>
      </w:r>
      <w:proofErr w:type="spellEnd"/>
      <w:r>
        <w:rPr>
          <w:rFonts w:ascii="Times New Roman" w:hAnsi="Times New Roman" w:cs="Times New Roman"/>
          <w:kern w:val="0"/>
        </w:rPr>
        <w:t xml:space="preserve"> та </w:t>
      </w:r>
      <w:proofErr w:type="spellStart"/>
      <w:r>
        <w:rPr>
          <w:rFonts w:ascii="Times New Roman" w:hAnsi="Times New Roman" w:cs="Times New Roman"/>
          <w:kern w:val="0"/>
        </w:rPr>
        <w:t>організованих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товарних</w:t>
      </w:r>
      <w:proofErr w:type="spellEnd"/>
      <w:r>
        <w:rPr>
          <w:rFonts w:ascii="Times New Roman" w:hAnsi="Times New Roman" w:cs="Times New Roman"/>
          <w:kern w:val="0"/>
        </w:rPr>
        <w:t xml:space="preserve"> ринках, особи, яка </w:t>
      </w:r>
      <w:proofErr w:type="spellStart"/>
      <w:r>
        <w:rPr>
          <w:rFonts w:ascii="Times New Roman" w:hAnsi="Times New Roman" w:cs="Times New Roman"/>
          <w:kern w:val="0"/>
        </w:rPr>
        <w:t>здійснює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подання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звітності</w:t>
      </w:r>
      <w:proofErr w:type="spellEnd"/>
      <w:r>
        <w:rPr>
          <w:rFonts w:ascii="Times New Roman" w:hAnsi="Times New Roman" w:cs="Times New Roman"/>
          <w:kern w:val="0"/>
        </w:rPr>
        <w:t xml:space="preserve"> та/</w:t>
      </w:r>
      <w:proofErr w:type="spellStart"/>
      <w:r>
        <w:rPr>
          <w:rFonts w:ascii="Times New Roman" w:hAnsi="Times New Roman" w:cs="Times New Roman"/>
          <w:kern w:val="0"/>
        </w:rPr>
        <w:t>або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звітних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даних</w:t>
      </w:r>
      <w:proofErr w:type="spellEnd"/>
      <w:r>
        <w:rPr>
          <w:rFonts w:ascii="Times New Roman" w:hAnsi="Times New Roman" w:cs="Times New Roman"/>
          <w:kern w:val="0"/>
        </w:rPr>
        <w:t xml:space="preserve"> до НКЦПФР (у </w:t>
      </w:r>
      <w:proofErr w:type="spellStart"/>
      <w:r>
        <w:rPr>
          <w:rFonts w:ascii="Times New Roman" w:hAnsi="Times New Roman" w:cs="Times New Roman"/>
          <w:kern w:val="0"/>
        </w:rPr>
        <w:t>разі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якщо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емітент</w:t>
      </w:r>
      <w:proofErr w:type="spellEnd"/>
      <w:r>
        <w:rPr>
          <w:rFonts w:ascii="Times New Roman" w:hAnsi="Times New Roman" w:cs="Times New Roman"/>
          <w:kern w:val="0"/>
        </w:rPr>
        <w:t xml:space="preserve"> не </w:t>
      </w:r>
      <w:proofErr w:type="spellStart"/>
      <w:r>
        <w:rPr>
          <w:rFonts w:ascii="Times New Roman" w:hAnsi="Times New Roman" w:cs="Times New Roman"/>
          <w:kern w:val="0"/>
        </w:rPr>
        <w:t>подає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інформацію</w:t>
      </w:r>
      <w:proofErr w:type="spellEnd"/>
      <w:r>
        <w:rPr>
          <w:rFonts w:ascii="Times New Roman" w:hAnsi="Times New Roman" w:cs="Times New Roman"/>
          <w:kern w:val="0"/>
        </w:rPr>
        <w:t xml:space="preserve"> до НКЦПФР </w:t>
      </w:r>
      <w:proofErr w:type="spellStart"/>
      <w:r>
        <w:rPr>
          <w:rFonts w:ascii="Times New Roman" w:hAnsi="Times New Roman" w:cs="Times New Roman"/>
          <w:kern w:val="0"/>
        </w:rPr>
        <w:t>безпосередньо</w:t>
      </w:r>
      <w:proofErr w:type="spellEnd"/>
      <w:r>
        <w:rPr>
          <w:rFonts w:ascii="Times New Roman" w:hAnsi="Times New Roman" w:cs="Times New Roman"/>
          <w:kern w:val="0"/>
        </w:rPr>
        <w:t xml:space="preserve">): </w:t>
      </w:r>
      <w:proofErr w:type="spellStart"/>
      <w:r>
        <w:rPr>
          <w:rFonts w:ascii="Times New Roman" w:hAnsi="Times New Roman" w:cs="Times New Roman"/>
          <w:kern w:val="0"/>
        </w:rPr>
        <w:t>Державна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установа</w:t>
      </w:r>
      <w:proofErr w:type="spellEnd"/>
      <w:r>
        <w:rPr>
          <w:rFonts w:ascii="Times New Roman" w:hAnsi="Times New Roman" w:cs="Times New Roman"/>
          <w:kern w:val="0"/>
        </w:rPr>
        <w:t xml:space="preserve"> "Агентство з </w:t>
      </w:r>
      <w:proofErr w:type="spellStart"/>
      <w:r>
        <w:rPr>
          <w:rFonts w:ascii="Times New Roman" w:hAnsi="Times New Roman" w:cs="Times New Roman"/>
          <w:kern w:val="0"/>
        </w:rPr>
        <w:t>розвитку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інфраструктури</w:t>
      </w:r>
      <w:proofErr w:type="spellEnd"/>
      <w:r>
        <w:rPr>
          <w:rFonts w:ascii="Times New Roman" w:hAnsi="Times New Roman" w:cs="Times New Roman"/>
          <w:kern w:val="0"/>
        </w:rPr>
        <w:t xml:space="preserve"> фондового ринку </w:t>
      </w:r>
      <w:proofErr w:type="spellStart"/>
      <w:r>
        <w:rPr>
          <w:rFonts w:ascii="Times New Roman" w:hAnsi="Times New Roman" w:cs="Times New Roman"/>
          <w:kern w:val="0"/>
        </w:rPr>
        <w:t>України</w:t>
      </w:r>
      <w:proofErr w:type="spellEnd"/>
      <w:r>
        <w:rPr>
          <w:rFonts w:ascii="Times New Roman" w:hAnsi="Times New Roman" w:cs="Times New Roman"/>
          <w:kern w:val="0"/>
        </w:rPr>
        <w:t xml:space="preserve">", 21676262, </w:t>
      </w:r>
      <w:proofErr w:type="spellStart"/>
      <w:r>
        <w:rPr>
          <w:rFonts w:ascii="Times New Roman" w:hAnsi="Times New Roman" w:cs="Times New Roman"/>
          <w:kern w:val="0"/>
        </w:rPr>
        <w:t>Україна</w:t>
      </w:r>
      <w:proofErr w:type="spellEnd"/>
      <w:r>
        <w:rPr>
          <w:rFonts w:ascii="Times New Roman" w:hAnsi="Times New Roman" w:cs="Times New Roman"/>
          <w:kern w:val="0"/>
        </w:rPr>
        <w:t>, DR/00002/ARM</w:t>
      </w:r>
    </w:p>
    <w:p w14:paraId="19F8C5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AC08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ІІ.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Дані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про дату та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місце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оприлюднення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інформації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1DC422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 w14:paraId="48D4F51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431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розміщена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власному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емітента</w:t>
            </w:r>
            <w:proofErr w:type="spellEnd"/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CD98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http://konti.emitents.net.ua/ua/docs/?fg_id=101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859D1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06.05.2026</w:t>
            </w:r>
          </w:p>
        </w:tc>
      </w:tr>
      <w:tr w:rsidR="00000000" w14:paraId="76266F6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B12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B2D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570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(дата)</w:t>
            </w:r>
          </w:p>
        </w:tc>
      </w:tr>
    </w:tbl>
    <w:p w14:paraId="3B8D3EB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20" w:footer="360" w:gutter="0"/>
          <w:pgNumType w:start="1"/>
          <w:cols w:space="720"/>
          <w:noEndnote/>
        </w:sectPr>
      </w:pPr>
    </w:p>
    <w:p w14:paraId="34AB49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ВІДОМОСТІ</w:t>
      </w:r>
    </w:p>
    <w:p w14:paraId="2A2999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зміну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посадових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емітента</w:t>
      </w:r>
      <w:proofErr w:type="spellEnd"/>
    </w:p>
    <w:p w14:paraId="18F37A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2600"/>
        <w:gridCol w:w="3000"/>
        <w:gridCol w:w="1865"/>
      </w:tblGrid>
      <w:tr w:rsidR="00000000" w14:paraId="1EAC5D6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A6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8A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звільнено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7C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8E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особи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0C80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частки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в статутному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00000" w14:paraId="624512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99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0F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7C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60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BAFB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000000" w14:paraId="228776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78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E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85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12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Дюмін Андрій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05C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266B32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26C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7EEC04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859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"  05.05.2026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року 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Дюміна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закінчення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нового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01.05.2023 р. </w:t>
            </w:r>
          </w:p>
        </w:tc>
      </w:tr>
      <w:tr w:rsidR="00000000" w14:paraId="3C6F92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F3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BE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A9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09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Коломієць Сергій Миколайович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8871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4609DF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4F73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6C784E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FB4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"  05.05.2026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року 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Коломійця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Миколайовича.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закінчення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нового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01.05.2023 р. </w:t>
            </w:r>
          </w:p>
        </w:tc>
      </w:tr>
      <w:tr w:rsidR="00000000" w14:paraId="5E4666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13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94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DC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73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Лісенков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Сергій Миколайович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2F5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37F021E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07B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6F8250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204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"  05.05.2026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року 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Лісенкова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Миколайовича.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закінчення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нового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01.05.2023 р. </w:t>
            </w:r>
          </w:p>
        </w:tc>
      </w:tr>
      <w:tr w:rsidR="00000000" w14:paraId="5A05596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CD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F8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24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14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Дюмін Андрій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971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314E82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43AC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3BF64A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99B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"  05.05.2026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року (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припинити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Дюміна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Підстава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закінчення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строку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нового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перебувала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01.05.2023 р.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Дюміна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А.О.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було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головою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на строк з 01.05.2023 року по 01.05.2026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року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Замість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Дюміна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А.О. станом на дату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особливої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головою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нікого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призначено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</w:p>
        </w:tc>
      </w:tr>
      <w:tr w:rsidR="00000000" w14:paraId="5250F8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F4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29C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3B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AB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Лісенков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Сергій Миколайович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7C0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166F40E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9AD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706A1F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1923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05.05.2026 року (протокол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обрати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4 особи на строк 3 роки,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Лісенкова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Миколайовича членом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на строк 3 роки.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Посади,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обіймала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останніх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планово-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економічного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є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представником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Колеснікова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Бориса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Вікторовича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  </w:t>
            </w:r>
          </w:p>
        </w:tc>
      </w:tr>
      <w:tr w:rsidR="00000000" w14:paraId="4B0528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3A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70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D4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F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Дюмін Андрій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238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74FCC82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E025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7A7BCB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7CC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05.05.2026 року (протокол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обрати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4 особи на строк 3 роки,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Дюміна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Олександровича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членом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на строк 3 роки.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Посади,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обіймала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останніх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років:директор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правового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є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представником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Колеснікової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Світлани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Володимирівни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  </w:t>
            </w:r>
          </w:p>
        </w:tc>
      </w:tr>
      <w:tr w:rsidR="00000000" w14:paraId="4FBA12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1F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C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58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3F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Чередніченко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Олександра Іванівна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D18A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000000" w14:paraId="5F2DEC5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9A0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7D265C4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082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05.05.2026 року (протокол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обрати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4 особи на строк 3 роки,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Чередніченко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Олександру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Іванівну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членом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на строк 3 роки.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)-0%.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Посади,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обіймала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останніх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: директор з маркетингу, директор.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є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представником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Ахметової-Айдарової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Тетяни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Ігорівни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000000" w14:paraId="05ECB6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69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05.05.2026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9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A1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EC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Такташев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Жиганович</w:t>
            </w:r>
            <w:proofErr w:type="spellEnd"/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3FD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1,249843</w:t>
            </w:r>
          </w:p>
        </w:tc>
      </w:tr>
      <w:tr w:rsidR="00000000" w14:paraId="7F2010E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CB4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необхідна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повного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і точного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дію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  <w:tr w:rsidR="00000000" w14:paraId="540874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478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Річними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дистанційними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загальними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зборами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05.05.2026 року (протокол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05.05.2026)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прийнято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обрати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членів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4 особи на строк 3 роки, 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припиненням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ради.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Зокрема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обрано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Такташева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Рената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Жигановича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членом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ради 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 на строк 3 роки.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пакета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)-1,249843%;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частка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якою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володіє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в статутному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капіталі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)-1,249843%.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Непогашеної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судимості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Посади,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обіймала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останніх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:  посад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обіймав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особа є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акціонером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"ВО "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Конті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".  </w:t>
            </w:r>
          </w:p>
        </w:tc>
      </w:tr>
    </w:tbl>
    <w:p w14:paraId="63693E4A" w14:textId="77777777" w:rsidR="00C710B4" w:rsidRDefault="00C710B4"/>
    <w:sectPr w:rsidR="00C710B4">
      <w:pgSz w:w="11905" w:h="16837"/>
      <w:pgMar w:top="570" w:right="720" w:bottom="570" w:left="72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7771" w14:textId="77777777" w:rsidR="00C710B4" w:rsidRDefault="00C710B4">
      <w:pPr>
        <w:spacing w:after="0" w:line="240" w:lineRule="auto"/>
      </w:pPr>
      <w:r>
        <w:separator/>
      </w:r>
    </w:p>
  </w:endnote>
  <w:endnote w:type="continuationSeparator" w:id="0">
    <w:p w14:paraId="06834837" w14:textId="77777777" w:rsidR="00C710B4" w:rsidRDefault="00C7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00D3" w14:textId="77777777" w:rsidR="00000000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</w:rPr>
    </w:pPr>
    <w:r>
      <w:rPr>
        <w:rFonts w:ascii="Times New Roman" w:hAnsi="Times New Roman" w:cs="Times New Roman"/>
        <w:kern w:val="0"/>
        <w:sz w:val="20"/>
        <w:szCs w:val="20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</w:rPr>
      <w:instrText>PAGE</w:instrText>
    </w:r>
    <w:r w:rsidR="006742BD">
      <w:rPr>
        <w:rFonts w:ascii="Times New Roman" w:hAnsi="Times New Roman" w:cs="Times New Roman"/>
        <w:kern w:val="0"/>
        <w:sz w:val="20"/>
        <w:szCs w:val="20"/>
      </w:rPr>
      <w:fldChar w:fldCharType="separate"/>
    </w:r>
    <w:r w:rsidR="006742BD">
      <w:rPr>
        <w:rFonts w:ascii="Times New Roman" w:hAnsi="Times New Roman" w:cs="Times New Roman"/>
        <w:noProof/>
        <w:kern w:val="0"/>
        <w:sz w:val="20"/>
        <w:szCs w:val="20"/>
      </w:rPr>
      <w:t>1</w:t>
    </w:r>
    <w:r>
      <w:rPr>
        <w:rFonts w:ascii="Times New Roman" w:hAnsi="Times New Roman" w:cs="Times New Roman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FCF7" w14:textId="77777777" w:rsidR="00C710B4" w:rsidRDefault="00C710B4">
      <w:pPr>
        <w:spacing w:after="0" w:line="240" w:lineRule="auto"/>
      </w:pPr>
      <w:r>
        <w:separator/>
      </w:r>
    </w:p>
  </w:footnote>
  <w:footnote w:type="continuationSeparator" w:id="0">
    <w:p w14:paraId="212E3F9B" w14:textId="77777777" w:rsidR="00C710B4" w:rsidRDefault="00C7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BD"/>
    <w:rsid w:val="006742BD"/>
    <w:rsid w:val="00C710B4"/>
    <w:rsid w:val="00C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84EE0"/>
  <w14:defaultImageDpi w14:val="0"/>
  <w15:docId w15:val="{68B01273-DC58-415F-9565-15E0F701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Черемісова</dc:creator>
  <cp:keywords/>
  <dc:description/>
  <cp:lastModifiedBy>Олена Черемісова</cp:lastModifiedBy>
  <cp:revision>2</cp:revision>
  <dcterms:created xsi:type="dcterms:W3CDTF">2026-05-06T08:55:00Z</dcterms:created>
  <dcterms:modified xsi:type="dcterms:W3CDTF">2026-05-06T08:55:00Z</dcterms:modified>
</cp:coreProperties>
</file>